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2F" w:rsidRDefault="002A4A2A">
      <w:r>
        <w:t>Livestock and Aquaculture 3: Bioethics and Sustainability</w:t>
      </w:r>
    </w:p>
    <w:p w:rsidR="002A4A2A" w:rsidRDefault="002A4A2A">
      <w:r>
        <w:t>Wednesday 31</w:t>
      </w:r>
      <w:r w:rsidRPr="002A4A2A">
        <w:rPr>
          <w:vertAlign w:val="superscript"/>
        </w:rPr>
        <w:t>st</w:t>
      </w:r>
      <w:r>
        <w:t xml:space="preserve"> May </w:t>
      </w:r>
    </w:p>
    <w:p w:rsidR="002A4A2A" w:rsidRDefault="002A4A2A">
      <w:proofErr w:type="spellStart"/>
      <w:r>
        <w:t>Pathfoot</w:t>
      </w:r>
      <w:proofErr w:type="spellEnd"/>
      <w:r>
        <w:t xml:space="preserve"> H5, Institute of Aquaculture, University of Stirling</w:t>
      </w:r>
    </w:p>
    <w:p w:rsidR="002A4A2A" w:rsidRDefault="002A4A2A"/>
    <w:p w:rsidR="002A4A2A" w:rsidRPr="002A4A2A" w:rsidRDefault="002A4A2A" w:rsidP="002A4A2A">
      <w:pPr>
        <w:shd w:val="clear" w:color="auto" w:fill="FFFFFF"/>
        <w:spacing w:after="0" w:line="240" w:lineRule="auto"/>
        <w:textAlignment w:val="baseline"/>
        <w:rPr>
          <w:rFonts w:ascii="Calibri" w:eastAsia="Times New Roman" w:hAnsi="Calibri" w:cs="Calibri"/>
          <w:color w:val="000000"/>
          <w:sz w:val="24"/>
          <w:szCs w:val="24"/>
          <w:lang w:eastAsia="en-GB"/>
        </w:rPr>
      </w:pPr>
      <w:r w:rsidRPr="002A4A2A">
        <w:rPr>
          <w:rFonts w:ascii="Calibri" w:eastAsia="Times New Roman" w:hAnsi="Calibri" w:cs="Calibri"/>
          <w:color w:val="000000"/>
          <w:sz w:val="24"/>
          <w:szCs w:val="24"/>
          <w:lang w:eastAsia="en-GB"/>
        </w:rPr>
        <w:t>In this session, students will attend guest lectures given by experts on the </w:t>
      </w:r>
      <w:r w:rsidRPr="002A4A2A">
        <w:rPr>
          <w:rFonts w:ascii="Calibri" w:eastAsia="Times New Roman" w:hAnsi="Calibri" w:cs="Calibri"/>
          <w:i/>
          <w:iCs/>
          <w:color w:val="000000"/>
          <w:sz w:val="24"/>
          <w:szCs w:val="24"/>
          <w:lang w:eastAsia="en-GB"/>
        </w:rPr>
        <w:t>in vitro </w:t>
      </w:r>
      <w:r w:rsidRPr="002A4A2A">
        <w:rPr>
          <w:rFonts w:ascii="Calibri" w:eastAsia="Times New Roman" w:hAnsi="Calibri" w:cs="Calibri"/>
          <w:color w:val="000000"/>
          <w:sz w:val="24"/>
          <w:szCs w:val="24"/>
          <w:lang w:eastAsia="en-GB"/>
        </w:rPr>
        <w:t>culture of livestock parasites. Such </w:t>
      </w:r>
      <w:r w:rsidRPr="002A4A2A">
        <w:rPr>
          <w:rFonts w:ascii="Calibri" w:eastAsia="Times New Roman" w:hAnsi="Calibri" w:cs="Calibri"/>
          <w:i/>
          <w:iCs/>
          <w:color w:val="000000"/>
          <w:sz w:val="24"/>
          <w:szCs w:val="24"/>
          <w:lang w:eastAsia="en-GB"/>
        </w:rPr>
        <w:t>in vitro </w:t>
      </w:r>
      <w:r w:rsidRPr="002A4A2A">
        <w:rPr>
          <w:rFonts w:ascii="Calibri" w:eastAsia="Times New Roman" w:hAnsi="Calibri" w:cs="Calibri"/>
          <w:color w:val="000000"/>
          <w:sz w:val="24"/>
          <w:szCs w:val="24"/>
          <w:lang w:eastAsia="en-GB"/>
        </w:rPr>
        <w:t>culture systems offer a way to reduce or even replace living hosts as a necessary element in parasite culture. These animal welfare benefits will be discussed in terms of the 'Three Rs' of ethical animal research: reduction, replacement, and refinement.</w:t>
      </w:r>
    </w:p>
    <w:p w:rsidR="002A4A2A" w:rsidRPr="002A4A2A" w:rsidRDefault="002A4A2A" w:rsidP="002A4A2A">
      <w:pPr>
        <w:shd w:val="clear" w:color="auto" w:fill="FFFFFF"/>
        <w:spacing w:after="0" w:line="240" w:lineRule="auto"/>
        <w:textAlignment w:val="baseline"/>
        <w:rPr>
          <w:rFonts w:ascii="Calibri" w:eastAsia="Times New Roman" w:hAnsi="Calibri" w:cs="Calibri"/>
          <w:color w:val="000000"/>
          <w:sz w:val="24"/>
          <w:szCs w:val="24"/>
          <w:lang w:eastAsia="en-GB"/>
        </w:rPr>
      </w:pPr>
    </w:p>
    <w:p w:rsidR="002A4A2A" w:rsidRPr="002A4A2A" w:rsidRDefault="002A4A2A" w:rsidP="002A4A2A">
      <w:pPr>
        <w:shd w:val="clear" w:color="auto" w:fill="FFFFFF"/>
        <w:spacing w:after="0" w:line="240" w:lineRule="auto"/>
        <w:textAlignment w:val="baseline"/>
        <w:rPr>
          <w:rFonts w:ascii="Calibri" w:eastAsia="Times New Roman" w:hAnsi="Calibri" w:cs="Calibri"/>
          <w:color w:val="000000"/>
          <w:sz w:val="24"/>
          <w:szCs w:val="24"/>
          <w:lang w:eastAsia="en-GB"/>
        </w:rPr>
      </w:pPr>
      <w:r w:rsidRPr="002A4A2A">
        <w:rPr>
          <w:rFonts w:ascii="Calibri" w:eastAsia="Times New Roman" w:hAnsi="Calibri" w:cs="Calibri"/>
          <w:color w:val="000000"/>
          <w:sz w:val="24"/>
          <w:szCs w:val="24"/>
          <w:lang w:eastAsia="en-GB"/>
        </w:rPr>
        <w:t>Students will also discuss and debate emerging issues in agricultural sustainability, including (but not limited to) potential issues related to intensive farming and soil depletion. The primary objective of these discussions is to promote interdisciplinary dialogue between students performing research in different agricultural subfields and to brainstorm novel solutions for some of the most salient sustainability problems that plague the industry today. </w:t>
      </w:r>
    </w:p>
    <w:p w:rsidR="002A4A2A" w:rsidRDefault="002A4A2A"/>
    <w:p w:rsidR="002A4A2A" w:rsidRDefault="002A4A2A">
      <w:r>
        <w:t xml:space="preserve">Lead organiser: Alexander </w:t>
      </w:r>
      <w:proofErr w:type="spellStart"/>
      <w:r>
        <w:t>Dindial</w:t>
      </w:r>
      <w:proofErr w:type="spellEnd"/>
      <w:r>
        <w:t xml:space="preserve"> (</w:t>
      </w:r>
      <w:r w:rsidRPr="002A4A2A">
        <w:t>a.e.dindial@stir.ac.uk</w:t>
      </w:r>
      <w:r>
        <w:t>)</w:t>
      </w:r>
      <w:bookmarkStart w:id="0" w:name="_GoBack"/>
      <w:bookmarkEnd w:id="0"/>
    </w:p>
    <w:sectPr w:rsidR="002A4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2A"/>
    <w:rsid w:val="0011612F"/>
    <w:rsid w:val="002A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172D"/>
  <w15:chartTrackingRefBased/>
  <w15:docId w15:val="{B7A4497A-44ED-4F91-A4AE-7AC896CF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5857">
      <w:bodyDiv w:val="1"/>
      <w:marLeft w:val="0"/>
      <w:marRight w:val="0"/>
      <w:marTop w:val="0"/>
      <w:marBottom w:val="0"/>
      <w:divBdr>
        <w:top w:val="none" w:sz="0" w:space="0" w:color="auto"/>
        <w:left w:val="none" w:sz="0" w:space="0" w:color="auto"/>
        <w:bottom w:val="none" w:sz="0" w:space="0" w:color="auto"/>
        <w:right w:val="none" w:sz="0" w:space="0" w:color="auto"/>
      </w:divBdr>
      <w:divsChild>
        <w:div w:id="1039664510">
          <w:marLeft w:val="0"/>
          <w:marRight w:val="0"/>
          <w:marTop w:val="0"/>
          <w:marBottom w:val="0"/>
          <w:divBdr>
            <w:top w:val="none" w:sz="0" w:space="0" w:color="auto"/>
            <w:left w:val="none" w:sz="0" w:space="0" w:color="auto"/>
            <w:bottom w:val="none" w:sz="0" w:space="0" w:color="auto"/>
            <w:right w:val="none" w:sz="0" w:space="0" w:color="auto"/>
          </w:divBdr>
        </w:div>
        <w:div w:id="889732391">
          <w:marLeft w:val="0"/>
          <w:marRight w:val="0"/>
          <w:marTop w:val="0"/>
          <w:marBottom w:val="0"/>
          <w:divBdr>
            <w:top w:val="none" w:sz="0" w:space="0" w:color="auto"/>
            <w:left w:val="none" w:sz="0" w:space="0" w:color="auto"/>
            <w:bottom w:val="none" w:sz="0" w:space="0" w:color="auto"/>
            <w:right w:val="none" w:sz="0" w:space="0" w:color="auto"/>
          </w:divBdr>
        </w:div>
        <w:div w:id="34583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Harrop</dc:creator>
  <cp:keywords/>
  <dc:description/>
  <cp:lastModifiedBy>Hazel Harrop</cp:lastModifiedBy>
  <cp:revision>1</cp:revision>
  <dcterms:created xsi:type="dcterms:W3CDTF">2023-05-10T12:10:00Z</dcterms:created>
  <dcterms:modified xsi:type="dcterms:W3CDTF">2023-05-10T12:14:00Z</dcterms:modified>
</cp:coreProperties>
</file>