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2E3FB" w14:textId="035A8E82" w:rsidR="00352234" w:rsidRDefault="00352234" w:rsidP="00077D8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Crops and Soil thematic group</w:t>
      </w:r>
    </w:p>
    <w:p w14:paraId="32B0FD2F" w14:textId="15150450" w:rsidR="00352234" w:rsidRDefault="00352234" w:rsidP="00077D8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</w:t>
      </w:r>
      <w:r w:rsidR="00077D88" w:rsidRPr="00077D88">
        <w:rPr>
          <w:b/>
          <w:bCs/>
          <w:sz w:val="36"/>
          <w:szCs w:val="36"/>
        </w:rPr>
        <w:t xml:space="preserve">eeting </w:t>
      </w:r>
      <w:r>
        <w:rPr>
          <w:b/>
          <w:bCs/>
          <w:sz w:val="36"/>
          <w:szCs w:val="36"/>
        </w:rPr>
        <w:t>Monday December 5</w:t>
      </w:r>
      <w:r w:rsidRPr="00352234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2022</w:t>
      </w:r>
    </w:p>
    <w:p w14:paraId="62533AF1" w14:textId="1BBCDF17" w:rsidR="00352234" w:rsidRPr="00077D88" w:rsidRDefault="00352234" w:rsidP="00077D8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Theme: Data management</w:t>
      </w:r>
    </w:p>
    <w:p w14:paraId="09095A17" w14:textId="46D1D3EF" w:rsidR="00077D88" w:rsidRDefault="00077D88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5528"/>
        <w:gridCol w:w="2551"/>
      </w:tblGrid>
      <w:tr w:rsidR="00077D88" w:rsidRPr="00210AE2" w14:paraId="62A323A3" w14:textId="77777777" w:rsidTr="00077D88">
        <w:tc>
          <w:tcPr>
            <w:tcW w:w="1555" w:type="dxa"/>
          </w:tcPr>
          <w:p w14:paraId="7697ECC3" w14:textId="41E380FC" w:rsidR="00077D88" w:rsidRPr="00210AE2" w:rsidRDefault="00077D88">
            <w:pPr>
              <w:rPr>
                <w:b/>
              </w:rPr>
            </w:pPr>
            <w:r w:rsidRPr="00210AE2">
              <w:rPr>
                <w:b/>
              </w:rPr>
              <w:t>Time slot</w:t>
            </w:r>
          </w:p>
        </w:tc>
        <w:tc>
          <w:tcPr>
            <w:tcW w:w="5528" w:type="dxa"/>
          </w:tcPr>
          <w:p w14:paraId="3D62F62B" w14:textId="47173386" w:rsidR="00077D88" w:rsidRPr="00210AE2" w:rsidRDefault="00077D88">
            <w:pPr>
              <w:rPr>
                <w:b/>
              </w:rPr>
            </w:pPr>
            <w:r w:rsidRPr="00210AE2">
              <w:rPr>
                <w:b/>
              </w:rPr>
              <w:t>Activity</w:t>
            </w:r>
          </w:p>
        </w:tc>
        <w:tc>
          <w:tcPr>
            <w:tcW w:w="2551" w:type="dxa"/>
          </w:tcPr>
          <w:p w14:paraId="188A96E1" w14:textId="7FB62437" w:rsidR="00077D88" w:rsidRPr="00210AE2" w:rsidRDefault="00077D88">
            <w:pPr>
              <w:rPr>
                <w:b/>
              </w:rPr>
            </w:pPr>
            <w:r w:rsidRPr="00210AE2">
              <w:rPr>
                <w:b/>
              </w:rPr>
              <w:t>Delivery method</w:t>
            </w:r>
          </w:p>
        </w:tc>
      </w:tr>
      <w:tr w:rsidR="005826BC" w:rsidRPr="00210AE2" w14:paraId="6D7FE7DF" w14:textId="77777777" w:rsidTr="00077D88">
        <w:tc>
          <w:tcPr>
            <w:tcW w:w="1555" w:type="dxa"/>
          </w:tcPr>
          <w:p w14:paraId="24971BA6" w14:textId="26706350" w:rsidR="005826BC" w:rsidRPr="00210AE2" w:rsidRDefault="005826BC">
            <w:pPr>
              <w:rPr>
                <w:rFonts w:cstheme="minorHAnsi"/>
              </w:rPr>
            </w:pPr>
            <w:r w:rsidRPr="00210AE2">
              <w:rPr>
                <w:rFonts w:cstheme="minorHAnsi"/>
              </w:rPr>
              <w:t>9.45-10</w:t>
            </w:r>
          </w:p>
        </w:tc>
        <w:tc>
          <w:tcPr>
            <w:tcW w:w="5528" w:type="dxa"/>
          </w:tcPr>
          <w:p w14:paraId="540C8253" w14:textId="0D2337FE" w:rsidR="005826BC" w:rsidRPr="00210AE2" w:rsidRDefault="005826BC">
            <w:pPr>
              <w:rPr>
                <w:rFonts w:cstheme="minorHAnsi"/>
              </w:rPr>
            </w:pPr>
            <w:r w:rsidRPr="00210AE2">
              <w:rPr>
                <w:rFonts w:cstheme="minorHAnsi"/>
              </w:rPr>
              <w:t>Arrival</w:t>
            </w:r>
            <w:r w:rsidR="00210AE2" w:rsidRPr="00210AE2">
              <w:rPr>
                <w:rFonts w:cstheme="minorHAnsi"/>
              </w:rPr>
              <w:t xml:space="preserve"> – login, say hello</w:t>
            </w:r>
          </w:p>
        </w:tc>
        <w:tc>
          <w:tcPr>
            <w:tcW w:w="2551" w:type="dxa"/>
          </w:tcPr>
          <w:p w14:paraId="7EF08DE1" w14:textId="77777777" w:rsidR="005826BC" w:rsidRPr="00210AE2" w:rsidRDefault="005826BC">
            <w:pPr>
              <w:rPr>
                <w:rFonts w:cstheme="minorHAnsi"/>
              </w:rPr>
            </w:pPr>
          </w:p>
        </w:tc>
      </w:tr>
      <w:tr w:rsidR="00077D88" w:rsidRPr="00210AE2" w14:paraId="116C04C6" w14:textId="77777777" w:rsidTr="00077D88">
        <w:tc>
          <w:tcPr>
            <w:tcW w:w="1555" w:type="dxa"/>
          </w:tcPr>
          <w:p w14:paraId="279B089F" w14:textId="7969A615" w:rsidR="00077D88" w:rsidRPr="00210AE2" w:rsidRDefault="00390450" w:rsidP="00390450">
            <w:pPr>
              <w:rPr>
                <w:rFonts w:cstheme="minorHAnsi"/>
              </w:rPr>
            </w:pPr>
            <w:r w:rsidRPr="00210AE2">
              <w:rPr>
                <w:rFonts w:cstheme="minorHAnsi"/>
              </w:rPr>
              <w:t>10-11</w:t>
            </w:r>
            <w:r w:rsidR="00997A00" w:rsidRPr="00210AE2">
              <w:rPr>
                <w:rFonts w:cstheme="minorHAnsi"/>
              </w:rPr>
              <w:t>.15</w:t>
            </w:r>
          </w:p>
        </w:tc>
        <w:tc>
          <w:tcPr>
            <w:tcW w:w="5528" w:type="dxa"/>
          </w:tcPr>
          <w:p w14:paraId="29C0799A" w14:textId="3BC69019" w:rsidR="00997A00" w:rsidRPr="00210AE2" w:rsidRDefault="00997A00" w:rsidP="007414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0AE2">
              <w:rPr>
                <w:rFonts w:asciiTheme="minorHAnsi" w:hAnsiTheme="minorHAnsi" w:cstheme="minorHAnsi"/>
                <w:sz w:val="22"/>
                <w:szCs w:val="22"/>
              </w:rPr>
              <w:t xml:space="preserve">Welcome </w:t>
            </w:r>
          </w:p>
          <w:p w14:paraId="48C18E24" w14:textId="235D551F" w:rsidR="00AF26FB" w:rsidRPr="00210AE2" w:rsidRDefault="00941B9D" w:rsidP="007414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0AE2">
              <w:rPr>
                <w:rFonts w:asciiTheme="minorHAnsi" w:hAnsiTheme="minorHAnsi" w:cstheme="minorHAnsi"/>
                <w:sz w:val="22"/>
                <w:szCs w:val="22"/>
              </w:rPr>
              <w:t>20 min –journal club</w:t>
            </w:r>
          </w:p>
          <w:p w14:paraId="6103E3F1" w14:textId="4686259A" w:rsidR="00210AE2" w:rsidRPr="00210AE2" w:rsidRDefault="00210AE2" w:rsidP="00210AE2">
            <w:pPr>
              <w:pStyle w:val="NormalWeb"/>
              <w:spacing w:before="0" w:beforeAutospacing="0" w:after="0" w:afterAutospacing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210AE2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Higgins, S.G., Nogiwa-Valdez, A.A. &amp; Stevens, M.M. Considerations for implementing electronic laboratory notebooks in an academic research environment. </w:t>
            </w:r>
            <w:r w:rsidRPr="00210AE2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Nat Protoc</w:t>
            </w:r>
            <w:r w:rsidRPr="00210AE2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210AE2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Pr="00210AE2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, 179–189 (2022). https://doi.org/10.1038/s41596-021-00645-8</w:t>
            </w:r>
          </w:p>
          <w:p w14:paraId="4E161AAF" w14:textId="7720A743" w:rsidR="00B95010" w:rsidRPr="00210AE2" w:rsidRDefault="00B95010" w:rsidP="004052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0AE2">
              <w:rPr>
                <w:rFonts w:asciiTheme="minorHAnsi" w:hAnsiTheme="minorHAnsi" w:cstheme="minorHAnsi"/>
                <w:sz w:val="22"/>
                <w:szCs w:val="22"/>
              </w:rPr>
              <w:t xml:space="preserve">20/30 min </w:t>
            </w:r>
            <w:r w:rsidR="00210AE2" w:rsidRPr="00210AE2">
              <w:rPr>
                <w:rFonts w:asciiTheme="minorHAnsi" w:hAnsiTheme="minorHAnsi" w:cstheme="minorHAnsi"/>
                <w:sz w:val="22"/>
                <w:szCs w:val="22"/>
              </w:rPr>
              <w:t xml:space="preserve">– talk about protocols.io by </w:t>
            </w:r>
            <w:r w:rsidR="004052E9" w:rsidRPr="004052E9">
              <w:rPr>
                <w:rFonts w:asciiTheme="minorHAnsi" w:hAnsiTheme="minorHAnsi" w:cstheme="minorHAnsi"/>
                <w:sz w:val="22"/>
                <w:szCs w:val="22"/>
              </w:rPr>
              <w:t xml:space="preserve">Emma Ganley, </w:t>
            </w:r>
            <w:r w:rsidR="004052E9" w:rsidRPr="004052E9">
              <w:rPr>
                <w:rFonts w:asciiTheme="minorHAnsi" w:hAnsiTheme="minorHAnsi" w:cstheme="minorHAnsi"/>
                <w:sz w:val="22"/>
                <w:szCs w:val="22"/>
              </w:rPr>
              <w:t>Director of Strategic Initiatives</w:t>
            </w:r>
          </w:p>
          <w:p w14:paraId="01A67E87" w14:textId="18A2B064" w:rsidR="00077D88" w:rsidRPr="00210AE2" w:rsidRDefault="00B95010" w:rsidP="007414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0AE2">
              <w:rPr>
                <w:rFonts w:asciiTheme="minorHAnsi" w:hAnsiTheme="minorHAnsi" w:cstheme="minorHAnsi"/>
                <w:sz w:val="22"/>
                <w:szCs w:val="22"/>
              </w:rPr>
              <w:t>20 min – questions and discussion about pr</w:t>
            </w:r>
            <w:r w:rsidR="00D409D9" w:rsidRPr="00210AE2">
              <w:rPr>
                <w:rFonts w:asciiTheme="minorHAnsi" w:hAnsiTheme="minorHAnsi" w:cstheme="minorHAnsi"/>
                <w:sz w:val="22"/>
                <w:szCs w:val="22"/>
              </w:rPr>
              <w:t>otocol management and data recording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6B50AE72" w14:textId="177CD645" w:rsidR="00077D88" w:rsidRPr="00210AE2" w:rsidRDefault="00077D88">
            <w:pPr>
              <w:rPr>
                <w:rFonts w:cstheme="minorHAnsi"/>
              </w:rPr>
            </w:pPr>
            <w:r w:rsidRPr="00210AE2">
              <w:rPr>
                <w:rFonts w:cstheme="minorHAnsi"/>
              </w:rPr>
              <w:t>Online talk and whole group discussion</w:t>
            </w:r>
          </w:p>
        </w:tc>
      </w:tr>
      <w:tr w:rsidR="00077D88" w:rsidRPr="00210AE2" w14:paraId="22FF3CF0" w14:textId="77777777" w:rsidTr="00077D88">
        <w:tc>
          <w:tcPr>
            <w:tcW w:w="1555" w:type="dxa"/>
          </w:tcPr>
          <w:p w14:paraId="77FFD5BA" w14:textId="17069B4D" w:rsidR="00077D88" w:rsidRPr="00210AE2" w:rsidRDefault="00390450" w:rsidP="00390450">
            <w:pPr>
              <w:rPr>
                <w:rFonts w:cstheme="minorHAnsi"/>
              </w:rPr>
            </w:pPr>
            <w:r w:rsidRPr="00210AE2">
              <w:rPr>
                <w:rFonts w:cstheme="minorHAnsi"/>
              </w:rPr>
              <w:t>11</w:t>
            </w:r>
            <w:r w:rsidR="00997A00" w:rsidRPr="00210AE2">
              <w:rPr>
                <w:rFonts w:cstheme="minorHAnsi"/>
              </w:rPr>
              <w:t>.15</w:t>
            </w:r>
            <w:r w:rsidR="00077D88" w:rsidRPr="00210AE2">
              <w:rPr>
                <w:rFonts w:cstheme="minorHAnsi"/>
              </w:rPr>
              <w:t>-11.</w:t>
            </w:r>
            <w:r w:rsidRPr="00210AE2">
              <w:rPr>
                <w:rFonts w:cstheme="minorHAnsi"/>
              </w:rPr>
              <w:t>4</w:t>
            </w:r>
            <w:r w:rsidR="00077D88" w:rsidRPr="00210AE2">
              <w:rPr>
                <w:rFonts w:cstheme="minorHAnsi"/>
              </w:rPr>
              <w:t>5</w:t>
            </w:r>
          </w:p>
        </w:tc>
        <w:tc>
          <w:tcPr>
            <w:tcW w:w="5528" w:type="dxa"/>
          </w:tcPr>
          <w:p w14:paraId="2CB72A72" w14:textId="2C85E32D" w:rsidR="00077D88" w:rsidRPr="00210AE2" w:rsidRDefault="00077D88" w:rsidP="00077D8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210AE2">
              <w:rPr>
                <w:rFonts w:asciiTheme="minorHAnsi" w:hAnsiTheme="minorHAnsi" w:cstheme="minorHAnsi"/>
                <w:sz w:val="22"/>
                <w:szCs w:val="22"/>
              </w:rPr>
              <w:t>Quiz about data misrepresentation</w:t>
            </w:r>
          </w:p>
        </w:tc>
        <w:tc>
          <w:tcPr>
            <w:tcW w:w="2551" w:type="dxa"/>
          </w:tcPr>
          <w:p w14:paraId="09E42438" w14:textId="61F9A971" w:rsidR="00077D88" w:rsidRPr="00210AE2" w:rsidRDefault="00077D88">
            <w:pPr>
              <w:rPr>
                <w:rFonts w:cstheme="minorHAnsi"/>
              </w:rPr>
            </w:pPr>
            <w:r w:rsidRPr="00210AE2">
              <w:rPr>
                <w:rFonts w:cstheme="minorHAnsi"/>
              </w:rPr>
              <w:t>Online interactive quiz</w:t>
            </w:r>
          </w:p>
        </w:tc>
      </w:tr>
      <w:tr w:rsidR="00077D88" w:rsidRPr="00210AE2" w14:paraId="19B3BE1F" w14:textId="77777777" w:rsidTr="00077D88">
        <w:tc>
          <w:tcPr>
            <w:tcW w:w="1555" w:type="dxa"/>
          </w:tcPr>
          <w:p w14:paraId="34D17697" w14:textId="0D41938A" w:rsidR="00077D88" w:rsidRPr="00210AE2" w:rsidRDefault="00077D88" w:rsidP="00390450">
            <w:pPr>
              <w:rPr>
                <w:rFonts w:cstheme="minorHAnsi"/>
              </w:rPr>
            </w:pPr>
            <w:r w:rsidRPr="00210AE2">
              <w:rPr>
                <w:rFonts w:cstheme="minorHAnsi"/>
              </w:rPr>
              <w:t>11.</w:t>
            </w:r>
            <w:r w:rsidR="00390450" w:rsidRPr="00210AE2">
              <w:rPr>
                <w:rFonts w:cstheme="minorHAnsi"/>
              </w:rPr>
              <w:t>4</w:t>
            </w:r>
            <w:r w:rsidRPr="00210AE2">
              <w:rPr>
                <w:rFonts w:cstheme="minorHAnsi"/>
              </w:rPr>
              <w:t>5-</w:t>
            </w:r>
            <w:r w:rsidR="00390450" w:rsidRPr="00210AE2">
              <w:rPr>
                <w:rFonts w:cstheme="minorHAnsi"/>
              </w:rPr>
              <w:t>12</w:t>
            </w:r>
          </w:p>
        </w:tc>
        <w:tc>
          <w:tcPr>
            <w:tcW w:w="5528" w:type="dxa"/>
          </w:tcPr>
          <w:p w14:paraId="62BF498F" w14:textId="1513A76C" w:rsidR="00077D88" w:rsidRPr="00210AE2" w:rsidRDefault="00077D88">
            <w:pPr>
              <w:rPr>
                <w:rFonts w:cstheme="minorHAnsi"/>
              </w:rPr>
            </w:pPr>
            <w:r w:rsidRPr="00210AE2">
              <w:rPr>
                <w:rFonts w:cstheme="minorHAnsi"/>
              </w:rPr>
              <w:t>break</w:t>
            </w:r>
          </w:p>
        </w:tc>
        <w:tc>
          <w:tcPr>
            <w:tcW w:w="2551" w:type="dxa"/>
          </w:tcPr>
          <w:p w14:paraId="5F75D075" w14:textId="77777777" w:rsidR="00077D88" w:rsidRPr="00210AE2" w:rsidRDefault="00077D88">
            <w:pPr>
              <w:rPr>
                <w:rFonts w:cstheme="minorHAnsi"/>
              </w:rPr>
            </w:pPr>
          </w:p>
        </w:tc>
      </w:tr>
      <w:tr w:rsidR="00077D88" w:rsidRPr="00210AE2" w14:paraId="25CC6936" w14:textId="77777777" w:rsidTr="00077D88">
        <w:tc>
          <w:tcPr>
            <w:tcW w:w="1555" w:type="dxa"/>
          </w:tcPr>
          <w:p w14:paraId="1F91657C" w14:textId="1FB4AAFE" w:rsidR="00077D88" w:rsidRPr="00210AE2" w:rsidRDefault="00390450" w:rsidP="00390450">
            <w:pPr>
              <w:rPr>
                <w:rFonts w:cstheme="minorHAnsi"/>
              </w:rPr>
            </w:pPr>
            <w:r w:rsidRPr="00210AE2">
              <w:rPr>
                <w:rFonts w:cstheme="minorHAnsi"/>
              </w:rPr>
              <w:t>12</w:t>
            </w:r>
            <w:r w:rsidR="00077D88" w:rsidRPr="00210AE2">
              <w:rPr>
                <w:rFonts w:cstheme="minorHAnsi"/>
              </w:rPr>
              <w:t>-12.</w:t>
            </w:r>
            <w:r w:rsidRPr="00210AE2">
              <w:rPr>
                <w:rFonts w:cstheme="minorHAnsi"/>
              </w:rPr>
              <w:t>4</w:t>
            </w:r>
            <w:r w:rsidR="00077D88" w:rsidRPr="00210AE2">
              <w:rPr>
                <w:rFonts w:cstheme="minorHAnsi"/>
              </w:rPr>
              <w:t>5</w:t>
            </w:r>
          </w:p>
        </w:tc>
        <w:tc>
          <w:tcPr>
            <w:tcW w:w="5528" w:type="dxa"/>
          </w:tcPr>
          <w:p w14:paraId="27EEFEB2" w14:textId="6853BF93" w:rsidR="00077D88" w:rsidRPr="00210AE2" w:rsidRDefault="00077D88" w:rsidP="00077D8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210AE2">
              <w:rPr>
                <w:rFonts w:asciiTheme="minorHAnsi" w:hAnsiTheme="minorHAnsi" w:cstheme="minorHAnsi"/>
                <w:sz w:val="22"/>
                <w:szCs w:val="22"/>
              </w:rPr>
              <w:t>Group session trying to find data for a paper</w:t>
            </w:r>
          </w:p>
        </w:tc>
        <w:tc>
          <w:tcPr>
            <w:tcW w:w="2551" w:type="dxa"/>
          </w:tcPr>
          <w:p w14:paraId="16ADB26E" w14:textId="12052571" w:rsidR="00077D88" w:rsidRPr="00210AE2" w:rsidRDefault="00077D88">
            <w:pPr>
              <w:rPr>
                <w:rFonts w:cstheme="minorHAnsi"/>
              </w:rPr>
            </w:pPr>
            <w:r w:rsidRPr="00210AE2">
              <w:rPr>
                <w:rFonts w:cstheme="minorHAnsi"/>
              </w:rPr>
              <w:t xml:space="preserve">Online in breakout rooms </w:t>
            </w:r>
          </w:p>
        </w:tc>
      </w:tr>
      <w:tr w:rsidR="00077D88" w:rsidRPr="00210AE2" w14:paraId="3884717D" w14:textId="77777777" w:rsidTr="00077D88">
        <w:tc>
          <w:tcPr>
            <w:tcW w:w="1555" w:type="dxa"/>
          </w:tcPr>
          <w:p w14:paraId="2DECFB8F" w14:textId="616A7367" w:rsidR="00077D88" w:rsidRPr="00210AE2" w:rsidRDefault="00077D88" w:rsidP="00390450">
            <w:pPr>
              <w:rPr>
                <w:rFonts w:cstheme="minorHAnsi"/>
              </w:rPr>
            </w:pPr>
            <w:r w:rsidRPr="00210AE2">
              <w:rPr>
                <w:rFonts w:cstheme="minorHAnsi"/>
              </w:rPr>
              <w:t>12.</w:t>
            </w:r>
            <w:r w:rsidR="00390450" w:rsidRPr="00210AE2">
              <w:rPr>
                <w:rFonts w:cstheme="minorHAnsi"/>
              </w:rPr>
              <w:t>4</w:t>
            </w:r>
            <w:r w:rsidRPr="00210AE2">
              <w:rPr>
                <w:rFonts w:cstheme="minorHAnsi"/>
              </w:rPr>
              <w:t>5-</w:t>
            </w:r>
            <w:r w:rsidR="00390450" w:rsidRPr="00210AE2">
              <w:rPr>
                <w:rFonts w:cstheme="minorHAnsi"/>
              </w:rPr>
              <w:t>1</w:t>
            </w:r>
          </w:p>
        </w:tc>
        <w:tc>
          <w:tcPr>
            <w:tcW w:w="5528" w:type="dxa"/>
          </w:tcPr>
          <w:p w14:paraId="777B669A" w14:textId="30F7AAE1" w:rsidR="00077D88" w:rsidRPr="00210AE2" w:rsidRDefault="00077D88">
            <w:pPr>
              <w:rPr>
                <w:rFonts w:cstheme="minorHAnsi"/>
              </w:rPr>
            </w:pPr>
            <w:r w:rsidRPr="00210AE2">
              <w:rPr>
                <w:rFonts w:cstheme="minorHAnsi"/>
              </w:rPr>
              <w:t>Discussion about</w:t>
            </w:r>
            <w:r w:rsidR="00925F91" w:rsidRPr="00210AE2">
              <w:rPr>
                <w:rFonts w:cstheme="minorHAnsi"/>
              </w:rPr>
              <w:t xml:space="preserve"> how easy it was to find the data for a paper</w:t>
            </w:r>
          </w:p>
        </w:tc>
        <w:tc>
          <w:tcPr>
            <w:tcW w:w="2551" w:type="dxa"/>
          </w:tcPr>
          <w:p w14:paraId="541C10FD" w14:textId="6B762978" w:rsidR="00077D88" w:rsidRPr="00210AE2" w:rsidRDefault="00077D88">
            <w:pPr>
              <w:rPr>
                <w:rFonts w:cstheme="minorHAnsi"/>
              </w:rPr>
            </w:pPr>
            <w:r w:rsidRPr="00210AE2">
              <w:rPr>
                <w:rFonts w:cstheme="minorHAnsi"/>
              </w:rPr>
              <w:t>Online whole group discussion</w:t>
            </w:r>
          </w:p>
        </w:tc>
      </w:tr>
      <w:tr w:rsidR="00077D88" w:rsidRPr="00210AE2" w14:paraId="68EC8570" w14:textId="77777777" w:rsidTr="00077D88">
        <w:tc>
          <w:tcPr>
            <w:tcW w:w="1555" w:type="dxa"/>
          </w:tcPr>
          <w:p w14:paraId="4C02ABB1" w14:textId="499EB6F4" w:rsidR="00077D88" w:rsidRPr="00210AE2" w:rsidRDefault="00390450">
            <w:pPr>
              <w:rPr>
                <w:rFonts w:cstheme="minorHAnsi"/>
              </w:rPr>
            </w:pPr>
            <w:r w:rsidRPr="00210AE2">
              <w:rPr>
                <w:rFonts w:cstheme="minorHAnsi"/>
              </w:rPr>
              <w:t>1-2</w:t>
            </w:r>
          </w:p>
        </w:tc>
        <w:tc>
          <w:tcPr>
            <w:tcW w:w="5528" w:type="dxa"/>
          </w:tcPr>
          <w:p w14:paraId="1D8172A1" w14:textId="46D85C2B" w:rsidR="00077D88" w:rsidRPr="00210AE2" w:rsidRDefault="00077D88">
            <w:pPr>
              <w:rPr>
                <w:rFonts w:cstheme="minorHAnsi"/>
              </w:rPr>
            </w:pPr>
            <w:r w:rsidRPr="00210AE2">
              <w:rPr>
                <w:rFonts w:cstheme="minorHAnsi"/>
              </w:rPr>
              <w:t>lunch</w:t>
            </w:r>
          </w:p>
        </w:tc>
        <w:tc>
          <w:tcPr>
            <w:tcW w:w="2551" w:type="dxa"/>
          </w:tcPr>
          <w:p w14:paraId="0A174F5A" w14:textId="5890AD73" w:rsidR="00077D88" w:rsidRPr="00210AE2" w:rsidRDefault="00077D88">
            <w:pPr>
              <w:rPr>
                <w:rFonts w:cstheme="minorHAnsi"/>
              </w:rPr>
            </w:pPr>
            <w:r w:rsidRPr="00210AE2">
              <w:rPr>
                <w:rFonts w:cstheme="minorHAnsi"/>
              </w:rPr>
              <w:t>Offline or online for social chat</w:t>
            </w:r>
          </w:p>
        </w:tc>
      </w:tr>
      <w:tr w:rsidR="00077D88" w:rsidRPr="00210AE2" w14:paraId="6AAC31D3" w14:textId="77777777" w:rsidTr="00077D88">
        <w:tc>
          <w:tcPr>
            <w:tcW w:w="1555" w:type="dxa"/>
          </w:tcPr>
          <w:p w14:paraId="54C81877" w14:textId="6842EEFF" w:rsidR="00077D88" w:rsidRPr="00210AE2" w:rsidRDefault="00D244BF">
            <w:pPr>
              <w:rPr>
                <w:rFonts w:cstheme="minorHAnsi"/>
              </w:rPr>
            </w:pPr>
            <w:r w:rsidRPr="00210AE2">
              <w:rPr>
                <w:rFonts w:cstheme="minorHAnsi"/>
              </w:rPr>
              <w:t>2 - 4</w:t>
            </w:r>
          </w:p>
        </w:tc>
        <w:tc>
          <w:tcPr>
            <w:tcW w:w="5528" w:type="dxa"/>
          </w:tcPr>
          <w:p w14:paraId="1B5F73F6" w14:textId="7AFB7A11" w:rsidR="00077D88" w:rsidRPr="00210AE2" w:rsidRDefault="00900A07" w:rsidP="004052E9">
            <w:pPr>
              <w:rPr>
                <w:rFonts w:cstheme="minorHAnsi"/>
              </w:rPr>
            </w:pPr>
            <w:r w:rsidRPr="00210AE2">
              <w:rPr>
                <w:rFonts w:cstheme="minorHAnsi"/>
              </w:rPr>
              <w:t>Guided session on creating a research management plan for your PhD</w:t>
            </w:r>
            <w:r w:rsidR="00077D88" w:rsidRPr="00210AE2">
              <w:rPr>
                <w:rFonts w:cstheme="minorHAnsi"/>
              </w:rPr>
              <w:t xml:space="preserve"> by </w:t>
            </w:r>
            <w:r w:rsidR="004052E9" w:rsidRPr="004052E9">
              <w:rPr>
                <w:rFonts w:cstheme="minorHAnsi"/>
              </w:rPr>
              <w:t xml:space="preserve">Philippa Sterlini, </w:t>
            </w:r>
            <w:r w:rsidR="004052E9" w:rsidRPr="004052E9">
              <w:rPr>
                <w:rFonts w:cstheme="minorHAnsi"/>
              </w:rPr>
              <w:t>Senior Research Support Officer</w:t>
            </w:r>
            <w:r w:rsidR="004052E9" w:rsidRPr="004052E9">
              <w:rPr>
                <w:rFonts w:cstheme="minorHAnsi"/>
              </w:rPr>
              <w:t>,</w:t>
            </w:r>
            <w:r w:rsidR="00210AE2">
              <w:rPr>
                <w:rFonts w:cstheme="minorHAnsi"/>
              </w:rPr>
              <w:t xml:space="preserve"> </w:t>
            </w:r>
            <w:r w:rsidRPr="004052E9">
              <w:rPr>
                <w:rFonts w:cstheme="minorHAnsi"/>
              </w:rPr>
              <w:t>D</w:t>
            </w:r>
            <w:r w:rsidR="00077D88" w:rsidRPr="004052E9">
              <w:rPr>
                <w:rFonts w:cstheme="minorHAnsi"/>
              </w:rPr>
              <w:t>undee research management centre</w:t>
            </w:r>
            <w:r w:rsidR="00077D88" w:rsidRPr="00210AE2">
              <w:rPr>
                <w:rFonts w:cstheme="minorHAnsi"/>
                <w:color w:val="242424"/>
              </w:rPr>
              <w:t xml:space="preserve"> </w:t>
            </w:r>
          </w:p>
        </w:tc>
        <w:tc>
          <w:tcPr>
            <w:tcW w:w="2551" w:type="dxa"/>
          </w:tcPr>
          <w:p w14:paraId="37F058F8" w14:textId="5E08E735" w:rsidR="00077D88" w:rsidRPr="00210AE2" w:rsidRDefault="00077D88" w:rsidP="00210AE2">
            <w:pPr>
              <w:rPr>
                <w:rFonts w:cstheme="minorHAnsi"/>
              </w:rPr>
            </w:pPr>
            <w:r w:rsidRPr="00210AE2">
              <w:rPr>
                <w:rFonts w:cstheme="minorHAnsi"/>
              </w:rPr>
              <w:t>Online talk</w:t>
            </w:r>
            <w:r w:rsidR="00900A07" w:rsidRPr="00210AE2">
              <w:rPr>
                <w:rFonts w:cstheme="minorHAnsi"/>
              </w:rPr>
              <w:t xml:space="preserve"> with periods of </w:t>
            </w:r>
            <w:r w:rsidR="00210AE2">
              <w:rPr>
                <w:rFonts w:cstheme="minorHAnsi"/>
              </w:rPr>
              <w:t>o</w:t>
            </w:r>
            <w:r w:rsidR="00900A07" w:rsidRPr="00210AE2">
              <w:rPr>
                <w:rFonts w:cstheme="minorHAnsi"/>
              </w:rPr>
              <w:t>ffline / optional online quiet working</w:t>
            </w:r>
          </w:p>
        </w:tc>
      </w:tr>
      <w:tr w:rsidR="00077D88" w:rsidRPr="00210AE2" w14:paraId="426A22B8" w14:textId="77777777" w:rsidTr="00077D88">
        <w:tc>
          <w:tcPr>
            <w:tcW w:w="1555" w:type="dxa"/>
          </w:tcPr>
          <w:p w14:paraId="4F71210B" w14:textId="73CAAF63" w:rsidR="00077D88" w:rsidRPr="00210AE2" w:rsidRDefault="00900A07">
            <w:pPr>
              <w:rPr>
                <w:rFonts w:cstheme="minorHAnsi"/>
              </w:rPr>
            </w:pPr>
            <w:r w:rsidRPr="00210AE2">
              <w:rPr>
                <w:rFonts w:cstheme="minorHAnsi"/>
              </w:rPr>
              <w:t>4</w:t>
            </w:r>
            <w:r w:rsidR="00077D88" w:rsidRPr="00210AE2">
              <w:rPr>
                <w:rFonts w:cstheme="minorHAnsi"/>
              </w:rPr>
              <w:t>-4.30</w:t>
            </w:r>
          </w:p>
        </w:tc>
        <w:tc>
          <w:tcPr>
            <w:tcW w:w="5528" w:type="dxa"/>
          </w:tcPr>
          <w:p w14:paraId="420D709F" w14:textId="53BAE01F" w:rsidR="00077D88" w:rsidRPr="00210AE2" w:rsidRDefault="00077D88" w:rsidP="00077D8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210AE2">
              <w:rPr>
                <w:rFonts w:asciiTheme="minorHAnsi" w:hAnsiTheme="minorHAnsi" w:cstheme="minorHAnsi"/>
                <w:sz w:val="22"/>
                <w:szCs w:val="22"/>
              </w:rPr>
              <w:t xml:space="preserve">reconvene to discuss data </w:t>
            </w:r>
            <w:r w:rsidR="00390450" w:rsidRPr="00210AE2">
              <w:rPr>
                <w:rFonts w:asciiTheme="minorHAnsi" w:hAnsiTheme="minorHAnsi" w:cstheme="minorHAnsi"/>
                <w:sz w:val="22"/>
                <w:szCs w:val="22"/>
              </w:rPr>
              <w:t>management</w:t>
            </w:r>
            <w:r w:rsidRPr="00210AE2">
              <w:rPr>
                <w:rFonts w:asciiTheme="minorHAnsi" w:hAnsiTheme="minorHAnsi" w:cstheme="minorHAnsi"/>
                <w:sz w:val="22"/>
                <w:szCs w:val="22"/>
              </w:rPr>
              <w:t xml:space="preserve"> plans</w:t>
            </w:r>
            <w:r w:rsidR="00210AE2">
              <w:rPr>
                <w:rFonts w:asciiTheme="minorHAnsi" w:hAnsiTheme="minorHAnsi" w:cstheme="minorHAnsi"/>
                <w:sz w:val="22"/>
                <w:szCs w:val="22"/>
              </w:rPr>
              <w:t xml:space="preserve"> and close of event</w:t>
            </w:r>
          </w:p>
        </w:tc>
        <w:tc>
          <w:tcPr>
            <w:tcW w:w="2551" w:type="dxa"/>
          </w:tcPr>
          <w:p w14:paraId="18A6647F" w14:textId="440833A1" w:rsidR="00077D88" w:rsidRPr="00210AE2" w:rsidRDefault="00077D88">
            <w:pPr>
              <w:rPr>
                <w:rFonts w:cstheme="minorHAnsi"/>
              </w:rPr>
            </w:pPr>
            <w:r w:rsidRPr="00210AE2">
              <w:rPr>
                <w:rFonts w:cstheme="minorHAnsi"/>
              </w:rPr>
              <w:t>Online whole group discussion</w:t>
            </w:r>
          </w:p>
        </w:tc>
      </w:tr>
    </w:tbl>
    <w:p w14:paraId="7ABC5EC6" w14:textId="77777777" w:rsidR="00077D88" w:rsidRDefault="00077D88"/>
    <w:p w14:paraId="0EFD0D8F" w14:textId="77777777" w:rsidR="00077D88" w:rsidRDefault="00077D88"/>
    <w:sectPr w:rsidR="00077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75F"/>
    <w:multiLevelType w:val="multilevel"/>
    <w:tmpl w:val="D07A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E2846"/>
    <w:multiLevelType w:val="multilevel"/>
    <w:tmpl w:val="8490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88"/>
    <w:rsid w:val="00077D88"/>
    <w:rsid w:val="001F1000"/>
    <w:rsid w:val="00210AE2"/>
    <w:rsid w:val="00352234"/>
    <w:rsid w:val="00390450"/>
    <w:rsid w:val="003D2253"/>
    <w:rsid w:val="004052E9"/>
    <w:rsid w:val="00565B9F"/>
    <w:rsid w:val="005826BC"/>
    <w:rsid w:val="00697D9A"/>
    <w:rsid w:val="00741456"/>
    <w:rsid w:val="00900A07"/>
    <w:rsid w:val="00925F91"/>
    <w:rsid w:val="0093719E"/>
    <w:rsid w:val="00941B9D"/>
    <w:rsid w:val="00997A00"/>
    <w:rsid w:val="009A4B22"/>
    <w:rsid w:val="009B04A6"/>
    <w:rsid w:val="009F4266"/>
    <w:rsid w:val="00AF26FB"/>
    <w:rsid w:val="00B7589F"/>
    <w:rsid w:val="00B95010"/>
    <w:rsid w:val="00D244BF"/>
    <w:rsid w:val="00D4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C458"/>
  <w15:chartTrackingRefBased/>
  <w15:docId w15:val="{66D7A875-46CD-4C6B-A534-27E6A07F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5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52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7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52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52E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052E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052E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Birch</dc:creator>
  <cp:keywords/>
  <dc:description/>
  <cp:lastModifiedBy>Eleanor Birch</cp:lastModifiedBy>
  <cp:revision>16</cp:revision>
  <dcterms:created xsi:type="dcterms:W3CDTF">2022-10-11T11:05:00Z</dcterms:created>
  <dcterms:modified xsi:type="dcterms:W3CDTF">2022-11-22T11:34:00Z</dcterms:modified>
</cp:coreProperties>
</file>