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D3" w:rsidRPr="009F77D3" w:rsidRDefault="009F77D3" w:rsidP="009F77D3">
      <w:pPr>
        <w:widowControl w:val="0"/>
        <w:autoSpaceDE w:val="0"/>
        <w:autoSpaceDN w:val="0"/>
        <w:adjustRightInd w:val="0"/>
        <w:jc w:val="center"/>
        <w:rPr>
          <w:rFonts w:ascii="Cambria" w:hAnsi="Cambria" w:cs="Times New Roman"/>
          <w:b/>
          <w:sz w:val="24"/>
          <w:szCs w:val="24"/>
          <w:lang w:val="en-US"/>
        </w:rPr>
      </w:pPr>
      <w:r w:rsidRPr="009F77D3">
        <w:rPr>
          <w:rFonts w:ascii="Cambria" w:hAnsi="Cambria" w:cs="Times New Roman"/>
          <w:b/>
          <w:noProof/>
          <w:sz w:val="24"/>
          <w:szCs w:val="24"/>
        </w:rPr>
        <w:drawing>
          <wp:inline distT="0" distB="0" distL="0" distR="0" wp14:anchorId="519AF26E" wp14:editId="40533888">
            <wp:extent cx="4527550" cy="12851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8993" cy="1291257"/>
                    </a:xfrm>
                    <a:prstGeom prst="rect">
                      <a:avLst/>
                    </a:prstGeom>
                  </pic:spPr>
                </pic:pic>
              </a:graphicData>
            </a:graphic>
          </wp:inline>
        </w:drawing>
      </w:r>
    </w:p>
    <w:p w:rsidR="009F77D3" w:rsidRPr="009F77D3" w:rsidRDefault="009F77D3" w:rsidP="009F77D3">
      <w:pPr>
        <w:widowControl w:val="0"/>
        <w:autoSpaceDE w:val="0"/>
        <w:autoSpaceDN w:val="0"/>
        <w:adjustRightInd w:val="0"/>
        <w:jc w:val="center"/>
        <w:rPr>
          <w:rFonts w:ascii="Cambria" w:hAnsi="Cambria" w:cs="Times New Roman"/>
          <w:b/>
          <w:sz w:val="28"/>
          <w:szCs w:val="28"/>
          <w:lang w:val="en-US"/>
        </w:rPr>
      </w:pPr>
      <w:r w:rsidRPr="009F77D3">
        <w:rPr>
          <w:rFonts w:ascii="Cambria" w:hAnsi="Cambria" w:cs="Times New Roman"/>
          <w:b/>
          <w:sz w:val="28"/>
          <w:szCs w:val="28"/>
          <w:lang w:val="en-US"/>
        </w:rPr>
        <w:t>EASTBIO DTP Foundation Masterclasses</w:t>
      </w:r>
    </w:p>
    <w:p w:rsidR="009F77D3" w:rsidRPr="009F77D3" w:rsidRDefault="009F77D3" w:rsidP="009F77D3">
      <w:pPr>
        <w:widowControl w:val="0"/>
        <w:autoSpaceDE w:val="0"/>
        <w:autoSpaceDN w:val="0"/>
        <w:adjustRightInd w:val="0"/>
        <w:jc w:val="center"/>
        <w:rPr>
          <w:rFonts w:ascii="Cambria" w:hAnsi="Cambria" w:cs="Times New Roman"/>
          <w:b/>
          <w:sz w:val="28"/>
          <w:szCs w:val="28"/>
          <w:lang w:val="en-US"/>
        </w:rPr>
      </w:pPr>
      <w:r w:rsidRPr="009F77D3">
        <w:rPr>
          <w:rFonts w:ascii="Cambria" w:hAnsi="Cambria" w:cs="Times New Roman"/>
          <w:b/>
          <w:sz w:val="28"/>
          <w:szCs w:val="28"/>
          <w:lang w:val="en-US"/>
        </w:rPr>
        <w:t>Training Strand 2: Bioscience Skills</w:t>
      </w:r>
    </w:p>
    <w:p w:rsidR="009F77D3" w:rsidRPr="009F77D3" w:rsidRDefault="009F77D3" w:rsidP="009F77D3">
      <w:pPr>
        <w:widowControl w:val="0"/>
        <w:autoSpaceDE w:val="0"/>
        <w:autoSpaceDN w:val="0"/>
        <w:adjustRightInd w:val="0"/>
        <w:jc w:val="center"/>
        <w:rPr>
          <w:rFonts w:ascii="Cambria" w:eastAsia="Times New Roman" w:hAnsi="Cambria" w:cs="Times New Roman"/>
          <w:b/>
          <w:sz w:val="24"/>
          <w:szCs w:val="24"/>
        </w:rPr>
      </w:pPr>
    </w:p>
    <w:p w:rsidR="004F240F" w:rsidRPr="009F77D3" w:rsidRDefault="004F240F" w:rsidP="009F77D3">
      <w:pPr>
        <w:spacing w:before="100" w:beforeAutospacing="1" w:after="100" w:afterAutospacing="1" w:line="240" w:lineRule="auto"/>
        <w:jc w:val="center"/>
        <w:rPr>
          <w:rFonts w:ascii="Cambria" w:eastAsia="Times New Roman" w:hAnsi="Cambria" w:cs="Times New Roman"/>
          <w:b/>
          <w:bCs/>
          <w:sz w:val="28"/>
          <w:szCs w:val="24"/>
          <w:lang w:val="en-US"/>
        </w:rPr>
      </w:pPr>
      <w:r w:rsidRPr="009F77D3">
        <w:rPr>
          <w:rFonts w:ascii="Cambria" w:eastAsia="Times New Roman" w:hAnsi="Cambria" w:cs="Times New Roman"/>
          <w:b/>
          <w:bCs/>
          <w:sz w:val="28"/>
          <w:szCs w:val="24"/>
          <w:lang w:val="en-US"/>
        </w:rPr>
        <w:t>P</w:t>
      </w:r>
      <w:r w:rsidR="009F77D3" w:rsidRPr="009F77D3">
        <w:rPr>
          <w:rFonts w:ascii="Cambria" w:eastAsia="Times New Roman" w:hAnsi="Cambria" w:cs="Times New Roman"/>
          <w:b/>
          <w:bCs/>
          <w:sz w:val="28"/>
          <w:szCs w:val="24"/>
          <w:lang w:val="en-US"/>
        </w:rPr>
        <w:t>roteomics and Mass Spectrometry</w:t>
      </w:r>
    </w:p>
    <w:p w:rsidR="009F77D3" w:rsidRPr="009F77D3" w:rsidRDefault="009F77D3" w:rsidP="009F77D3">
      <w:pPr>
        <w:spacing w:before="100" w:beforeAutospacing="1" w:after="100" w:afterAutospacing="1" w:line="240" w:lineRule="auto"/>
        <w:jc w:val="center"/>
        <w:rPr>
          <w:rFonts w:ascii="Cambria" w:eastAsia="Times New Roman" w:hAnsi="Cambria" w:cs="Times New Roman"/>
          <w:sz w:val="24"/>
          <w:szCs w:val="24"/>
        </w:rPr>
      </w:pPr>
      <w:r w:rsidRPr="009F77D3">
        <w:rPr>
          <w:rFonts w:ascii="Cambria" w:eastAsia="Times New Roman" w:hAnsi="Cambria" w:cs="Times New Roman"/>
          <w:b/>
          <w:bCs/>
          <w:sz w:val="24"/>
          <w:szCs w:val="24"/>
          <w:lang w:val="en-US"/>
        </w:rPr>
        <w:t xml:space="preserve">Course leader: </w:t>
      </w:r>
      <w:r w:rsidRPr="009F77D3">
        <w:rPr>
          <w:rFonts w:ascii="Cambria" w:eastAsia="Times New Roman" w:hAnsi="Cambria" w:cs="Times New Roman"/>
          <w:sz w:val="24"/>
          <w:szCs w:val="24"/>
        </w:rPr>
        <w:t>Dr Sara Ten Have</w:t>
      </w:r>
      <w:r w:rsidR="009A1C34">
        <w:rPr>
          <w:rFonts w:ascii="Cambria" w:eastAsia="Times New Roman" w:hAnsi="Cambria" w:cs="Times New Roman"/>
          <w:sz w:val="24"/>
          <w:szCs w:val="24"/>
        </w:rPr>
        <w:t xml:space="preserve"> (Centre for Gene Regulation and</w:t>
      </w:r>
      <w:r w:rsidR="003F7CDC">
        <w:rPr>
          <w:rFonts w:ascii="Cambria" w:eastAsia="Times New Roman" w:hAnsi="Cambria" w:cs="Times New Roman"/>
          <w:sz w:val="24"/>
          <w:szCs w:val="24"/>
        </w:rPr>
        <w:t xml:space="preserve"> </w:t>
      </w:r>
      <w:r w:rsidR="009A1C34">
        <w:rPr>
          <w:rFonts w:ascii="Cambria" w:eastAsia="Times New Roman" w:hAnsi="Cambria" w:cs="Times New Roman"/>
          <w:sz w:val="24"/>
          <w:szCs w:val="24"/>
        </w:rPr>
        <w:t>Expression, University of Dundee)</w:t>
      </w:r>
    </w:p>
    <w:p w:rsidR="004F240F" w:rsidRPr="009F77D3" w:rsidRDefault="009F77D3" w:rsidP="004F240F">
      <w:pPr>
        <w:spacing w:before="100" w:beforeAutospacing="1" w:after="100" w:afterAutospacing="1" w:line="240" w:lineRule="auto"/>
        <w:rPr>
          <w:rFonts w:ascii="Cambria" w:eastAsia="Times New Roman" w:hAnsi="Cambria" w:cs="Times New Roman"/>
          <w:sz w:val="24"/>
          <w:szCs w:val="24"/>
          <w:lang w:val="en-US"/>
        </w:rPr>
      </w:pPr>
      <w:r w:rsidRPr="009F77D3">
        <w:rPr>
          <w:rFonts w:ascii="Cambria" w:eastAsia="Times New Roman" w:hAnsi="Cambria" w:cs="Times New Roman"/>
          <w:b/>
          <w:sz w:val="24"/>
          <w:szCs w:val="24"/>
          <w:lang w:val="en-US"/>
        </w:rPr>
        <w:t>Date</w:t>
      </w:r>
      <w:r w:rsidRPr="009F77D3">
        <w:rPr>
          <w:rFonts w:ascii="Cambria" w:eastAsia="Times New Roman" w:hAnsi="Cambria" w:cs="Times New Roman"/>
          <w:sz w:val="24"/>
          <w:szCs w:val="24"/>
          <w:lang w:val="en-US"/>
        </w:rPr>
        <w:t xml:space="preserve">: </w:t>
      </w:r>
      <w:r w:rsidR="00801C22" w:rsidRPr="009F77D3">
        <w:rPr>
          <w:rFonts w:ascii="Cambria" w:eastAsia="Times New Roman" w:hAnsi="Cambria" w:cs="Times New Roman"/>
          <w:sz w:val="24"/>
          <w:szCs w:val="24"/>
          <w:lang w:val="en-US"/>
        </w:rPr>
        <w:t xml:space="preserve">20 May 2016, </w:t>
      </w:r>
      <w:r w:rsidRPr="009F77D3">
        <w:rPr>
          <w:rFonts w:ascii="Cambria" w:eastAsia="Times New Roman" w:hAnsi="Cambria" w:cs="Times New Roman"/>
          <w:sz w:val="24"/>
          <w:szCs w:val="24"/>
        </w:rPr>
        <w:t>09</w:t>
      </w:r>
      <w:r w:rsidR="00D55D6C">
        <w:rPr>
          <w:rFonts w:ascii="Cambria" w:eastAsia="Times New Roman" w:hAnsi="Cambria" w:cs="Times New Roman"/>
          <w:sz w:val="24"/>
          <w:szCs w:val="24"/>
        </w:rPr>
        <w:t>:</w:t>
      </w:r>
      <w:r w:rsidRPr="009F77D3">
        <w:rPr>
          <w:rFonts w:ascii="Cambria" w:eastAsia="Times New Roman" w:hAnsi="Cambria" w:cs="Times New Roman"/>
          <w:sz w:val="24"/>
          <w:szCs w:val="24"/>
        </w:rPr>
        <w:t>00-17</w:t>
      </w:r>
      <w:r w:rsidR="00D55D6C">
        <w:rPr>
          <w:rFonts w:ascii="Cambria" w:eastAsia="Times New Roman" w:hAnsi="Cambria" w:cs="Times New Roman"/>
          <w:sz w:val="24"/>
          <w:szCs w:val="24"/>
        </w:rPr>
        <w:t>:</w:t>
      </w:r>
      <w:r w:rsidRPr="009F77D3">
        <w:rPr>
          <w:rFonts w:ascii="Cambria" w:eastAsia="Times New Roman" w:hAnsi="Cambria" w:cs="Times New Roman"/>
          <w:sz w:val="24"/>
          <w:szCs w:val="24"/>
        </w:rPr>
        <w:t xml:space="preserve">00 </w:t>
      </w:r>
    </w:p>
    <w:p w:rsidR="009F77D3" w:rsidRPr="009F77D3" w:rsidRDefault="004712ED" w:rsidP="004F240F">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b/>
          <w:sz w:val="24"/>
          <w:szCs w:val="24"/>
        </w:rPr>
        <w:t>Venue</w:t>
      </w:r>
      <w:r w:rsidR="009F77D3" w:rsidRPr="009F77D3">
        <w:rPr>
          <w:rFonts w:ascii="Cambria" w:eastAsia="Times New Roman" w:hAnsi="Cambria" w:cs="Times New Roman"/>
          <w:sz w:val="24"/>
          <w:szCs w:val="24"/>
        </w:rPr>
        <w:t xml:space="preserve">: Dalhousie 2F15, </w:t>
      </w:r>
      <w:r w:rsidR="009F77D3" w:rsidRPr="009F77D3">
        <w:rPr>
          <w:rFonts w:ascii="Cambria" w:eastAsia="Times New Roman" w:hAnsi="Cambria" w:cs="Times New Roman"/>
          <w:sz w:val="24"/>
          <w:szCs w:val="24"/>
          <w:lang w:val="en-US"/>
        </w:rPr>
        <w:t>University of Dundee</w:t>
      </w:r>
    </w:p>
    <w:p w:rsidR="004F240F" w:rsidRPr="009F77D3" w:rsidRDefault="004F240F" w:rsidP="009F77D3">
      <w:pPr>
        <w:spacing w:before="100" w:beforeAutospacing="1" w:after="100" w:afterAutospacing="1" w:line="240" w:lineRule="auto"/>
        <w:jc w:val="both"/>
        <w:rPr>
          <w:rFonts w:ascii="Cambria" w:eastAsia="Times New Roman" w:hAnsi="Cambria" w:cs="Times New Roman"/>
          <w:sz w:val="24"/>
          <w:szCs w:val="24"/>
        </w:rPr>
      </w:pPr>
      <w:r w:rsidRPr="009F77D3">
        <w:rPr>
          <w:rFonts w:ascii="Cambria" w:eastAsia="Times New Roman" w:hAnsi="Cambria" w:cs="Times New Roman"/>
          <w:sz w:val="24"/>
          <w:szCs w:val="24"/>
          <w:lang w:val="en-US"/>
        </w:rPr>
        <w:t>This course will cover the fundamental principles of how a mass spectrometer works and how mass spectrometry is used in ever</w:t>
      </w:r>
      <w:bookmarkStart w:id="0" w:name="_GoBack"/>
      <w:bookmarkEnd w:id="0"/>
      <w:r w:rsidRPr="009F77D3">
        <w:rPr>
          <w:rFonts w:ascii="Cambria" w:eastAsia="Times New Roman" w:hAnsi="Cambria" w:cs="Times New Roman"/>
          <w:sz w:val="24"/>
          <w:szCs w:val="24"/>
          <w:lang w:val="en-US"/>
        </w:rPr>
        <w:t>yday life as well as the technique’s developmental history.  </w:t>
      </w:r>
      <w:r w:rsidRPr="009F77D3">
        <w:rPr>
          <w:rFonts w:ascii="Cambria" w:eastAsia="Times New Roman" w:hAnsi="Cambria" w:cs="Times New Roman"/>
          <w:sz w:val="24"/>
          <w:szCs w:val="24"/>
        </w:rPr>
        <w:t>Experimental techniques used for proteomics analysis will be covered, for example commonly used experimental designs, labelling strategies and enrichment of specific peptides. Participants will learn how to access on-line protein databases and their use in proteomics work.  Participants will also learn basic spectral annotation, peptide spectral annotation, data screening and interpretation in several workshops throughout the day, and will be provided with some software which will aid in these exercises (</w:t>
      </w:r>
      <w:proofErr w:type="spellStart"/>
      <w:r w:rsidRPr="009F77D3">
        <w:rPr>
          <w:rFonts w:ascii="Cambria" w:eastAsia="Times New Roman" w:hAnsi="Cambria" w:cs="Times New Roman"/>
          <w:sz w:val="24"/>
          <w:szCs w:val="24"/>
        </w:rPr>
        <w:t>MaxQuant</w:t>
      </w:r>
      <w:proofErr w:type="spellEnd"/>
      <w:r w:rsidRPr="009F77D3">
        <w:rPr>
          <w:rFonts w:ascii="Cambria" w:eastAsia="Times New Roman" w:hAnsi="Cambria" w:cs="Times New Roman"/>
          <w:sz w:val="24"/>
          <w:szCs w:val="24"/>
        </w:rPr>
        <w:t xml:space="preserve">, Perseus and </w:t>
      </w:r>
      <w:proofErr w:type="spellStart"/>
      <w:r w:rsidRPr="009F77D3">
        <w:rPr>
          <w:rFonts w:ascii="Cambria" w:eastAsia="Times New Roman" w:hAnsi="Cambria" w:cs="Times New Roman"/>
          <w:sz w:val="24"/>
          <w:szCs w:val="24"/>
        </w:rPr>
        <w:t>DataShop</w:t>
      </w:r>
      <w:proofErr w:type="spellEnd"/>
      <w:r w:rsidRPr="009F77D3">
        <w:rPr>
          <w:rFonts w:ascii="Cambria" w:eastAsia="Times New Roman" w:hAnsi="Cambria" w:cs="Times New Roman"/>
          <w:sz w:val="24"/>
          <w:szCs w:val="24"/>
        </w:rPr>
        <w:t>).</w:t>
      </w:r>
    </w:p>
    <w:p w:rsidR="004F240F" w:rsidRPr="009F77D3" w:rsidRDefault="004F240F" w:rsidP="009F77D3">
      <w:pPr>
        <w:spacing w:before="100" w:beforeAutospacing="1" w:after="100" w:afterAutospacing="1" w:line="240" w:lineRule="auto"/>
        <w:jc w:val="both"/>
        <w:rPr>
          <w:rFonts w:ascii="Cambria" w:eastAsia="Times New Roman" w:hAnsi="Cambria" w:cs="Times New Roman"/>
          <w:sz w:val="24"/>
          <w:szCs w:val="24"/>
        </w:rPr>
      </w:pPr>
      <w:r w:rsidRPr="009F77D3">
        <w:rPr>
          <w:rFonts w:ascii="Cambria" w:eastAsia="Times New Roman" w:hAnsi="Cambria" w:cs="Times New Roman"/>
          <w:sz w:val="24"/>
          <w:szCs w:val="24"/>
          <w:lang w:val="en-US"/>
        </w:rPr>
        <w:t>Overall, this course will provide participants a strong foundation in the principals of proteomics and equipped them with the knowledge to apply this technology to their own scientific questions.</w:t>
      </w:r>
    </w:p>
    <w:p w:rsidR="004F240F" w:rsidRPr="009F77D3" w:rsidRDefault="004F240F" w:rsidP="004F240F">
      <w:pPr>
        <w:spacing w:before="100" w:beforeAutospacing="1" w:after="100" w:afterAutospacing="1" w:line="240" w:lineRule="auto"/>
        <w:rPr>
          <w:rFonts w:ascii="Cambria" w:eastAsia="Times New Roman" w:hAnsi="Cambria" w:cs="Times New Roman"/>
          <w:sz w:val="24"/>
          <w:szCs w:val="24"/>
          <w:lang w:val="en-US"/>
        </w:rPr>
      </w:pPr>
      <w:r w:rsidRPr="009F77D3">
        <w:rPr>
          <w:rFonts w:ascii="Cambria" w:eastAsia="Times New Roman" w:hAnsi="Cambria" w:cs="Times New Roman"/>
          <w:b/>
          <w:sz w:val="24"/>
          <w:szCs w:val="24"/>
          <w:lang w:val="en-US"/>
        </w:rPr>
        <w:t>Requirements</w:t>
      </w:r>
      <w:r w:rsidRPr="009F77D3">
        <w:rPr>
          <w:rFonts w:ascii="Cambria" w:eastAsia="Times New Roman" w:hAnsi="Cambria" w:cs="Times New Roman"/>
          <w:sz w:val="24"/>
          <w:szCs w:val="24"/>
          <w:lang w:val="en-US"/>
        </w:rPr>
        <w:t>: All participants are requested to bring a laptop computer.</w:t>
      </w:r>
    </w:p>
    <w:p w:rsidR="009F77D3" w:rsidRPr="009F77D3" w:rsidRDefault="009F77D3" w:rsidP="009F77D3">
      <w:pPr>
        <w:rPr>
          <w:rFonts w:ascii="Cambria" w:hAnsi="Cambria" w:cs="Times New Roman"/>
          <w:sz w:val="24"/>
          <w:szCs w:val="24"/>
        </w:rPr>
      </w:pPr>
      <w:r w:rsidRPr="009F77D3">
        <w:rPr>
          <w:rFonts w:ascii="Cambria" w:hAnsi="Cambria" w:cs="Times New Roman"/>
          <w:sz w:val="24"/>
          <w:szCs w:val="24"/>
        </w:rPr>
        <w:t xml:space="preserve">For info, please email </w:t>
      </w:r>
      <w:hyperlink r:id="rId5" w:history="1">
        <w:r w:rsidRPr="009F77D3">
          <w:rPr>
            <w:rStyle w:val="Hyperlink"/>
            <w:rFonts w:ascii="Cambria" w:hAnsi="Cambria" w:cs="Times New Roman"/>
            <w:sz w:val="24"/>
            <w:szCs w:val="24"/>
          </w:rPr>
          <w:t>enquiries@eastscotbiodtp.ac.uk</w:t>
        </w:r>
      </w:hyperlink>
    </w:p>
    <w:sectPr w:rsidR="009F77D3" w:rsidRPr="009F7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0F"/>
    <w:rsid w:val="001D1A25"/>
    <w:rsid w:val="003F7CDC"/>
    <w:rsid w:val="004712ED"/>
    <w:rsid w:val="004F240F"/>
    <w:rsid w:val="006B5429"/>
    <w:rsid w:val="00801C22"/>
    <w:rsid w:val="009A1C34"/>
    <w:rsid w:val="009F77D3"/>
    <w:rsid w:val="00A63460"/>
    <w:rsid w:val="00D05EF5"/>
    <w:rsid w:val="00D55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DB82-3BD4-4100-A29B-1EEC3459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eastscotbiodtp.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7</cp:revision>
  <dcterms:created xsi:type="dcterms:W3CDTF">2015-05-06T10:14:00Z</dcterms:created>
  <dcterms:modified xsi:type="dcterms:W3CDTF">2015-09-08T10:28:00Z</dcterms:modified>
</cp:coreProperties>
</file>