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A7F7C" w14:textId="77777777" w:rsidR="00761974" w:rsidRPr="000B65A3" w:rsidRDefault="00761974" w:rsidP="00761974">
      <w:pPr>
        <w:pStyle w:val="CM7"/>
        <w:spacing w:after="120"/>
        <w:ind w:left="6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</w:p>
    <w:p w14:paraId="376996FB" w14:textId="6E97C039" w:rsidR="00184398" w:rsidRPr="000B65A3" w:rsidRDefault="00275BBD" w:rsidP="008C0A0A">
      <w:pPr>
        <w:pStyle w:val="CM7"/>
        <w:spacing w:after="12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EASTBIO </w:t>
      </w:r>
      <w:r w:rsidR="00A77FC7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DTP 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Research Experience Placements</w:t>
      </w:r>
      <w:r w:rsidR="00E3095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</w:t>
      </w:r>
      <w:r w:rsidR="00A77FC7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Scheme </w:t>
      </w:r>
      <w:r w:rsidR="00E3095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- </w:t>
      </w:r>
      <w:proofErr w:type="gramStart"/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Summer</w:t>
      </w:r>
      <w:proofErr w:type="gramEnd"/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</w:t>
      </w:r>
      <w:r w:rsidR="00D90D8B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20</w:t>
      </w:r>
      <w:r w:rsidR="0076558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</w:t>
      </w:r>
      <w:r w:rsidR="008C0A0A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</w:t>
      </w:r>
    </w:p>
    <w:p w14:paraId="68D1FA57" w14:textId="569187B5" w:rsidR="008C0A0A" w:rsidRPr="000B65A3" w:rsidRDefault="00ED2E66" w:rsidP="00A94CB4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0B65A3">
        <w:rPr>
          <w:rFonts w:asciiTheme="minorHAnsi" w:hAnsiTheme="minorHAnsi" w:cstheme="minorHAnsi"/>
          <w:color w:val="FF0000"/>
          <w:sz w:val="22"/>
          <w:szCs w:val="22"/>
        </w:rPr>
        <w:t xml:space="preserve">Applications by the </w:t>
      </w:r>
      <w:r w:rsidR="00A94CB4" w:rsidRPr="00A94CB4">
        <w:rPr>
          <w:rFonts w:asciiTheme="minorHAnsi" w:hAnsiTheme="minorHAnsi" w:cstheme="minorHAnsi"/>
          <w:color w:val="FF0000"/>
          <w:sz w:val="22"/>
          <w:szCs w:val="22"/>
        </w:rPr>
        <w:t>8 April</w:t>
      </w:r>
      <w:r w:rsidRPr="000B65A3">
        <w:rPr>
          <w:rFonts w:asciiTheme="minorHAnsi" w:hAnsiTheme="minorHAnsi" w:cstheme="minorHAnsi"/>
          <w:color w:val="FF0000"/>
          <w:sz w:val="22"/>
          <w:szCs w:val="22"/>
        </w:rPr>
        <w:t xml:space="preserve"> 2022</w:t>
      </w:r>
      <w:r w:rsidR="00C50C0A">
        <w:rPr>
          <w:rFonts w:asciiTheme="minorHAnsi" w:hAnsiTheme="minorHAnsi" w:cstheme="minorHAnsi"/>
          <w:color w:val="FF0000"/>
          <w:sz w:val="22"/>
          <w:szCs w:val="22"/>
        </w:rPr>
        <w:t xml:space="preserve"> (completed by both the student and the supervisor)</w:t>
      </w:r>
    </w:p>
    <w:p w14:paraId="6EAF1A78" w14:textId="1BFC668C" w:rsidR="00ED2E66" w:rsidRPr="000B65A3" w:rsidRDefault="00ED2E66" w:rsidP="00ED2E66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FF0000"/>
          <w:sz w:val="22"/>
          <w:szCs w:val="22"/>
        </w:rPr>
        <w:t>by</w:t>
      </w:r>
      <w:proofErr w:type="gramEnd"/>
      <w:r w:rsidRPr="000B65A3">
        <w:rPr>
          <w:rFonts w:asciiTheme="minorHAnsi" w:hAnsiTheme="minorHAnsi" w:cstheme="minorHAnsi"/>
          <w:color w:val="FF0000"/>
          <w:sz w:val="22"/>
          <w:szCs w:val="22"/>
        </w:rPr>
        <w:t xml:space="preserve"> email to enquiries@eastscotbiodtp.ac.uk</w:t>
      </w:r>
    </w:p>
    <w:p w14:paraId="5A7DCFAB" w14:textId="77777777" w:rsidR="00761974" w:rsidRPr="000B65A3" w:rsidRDefault="00761974" w:rsidP="00275BBD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</w:pPr>
    </w:p>
    <w:p w14:paraId="48839064" w14:textId="1F88A8D6" w:rsidR="009B4AFB" w:rsidRPr="000B65A3" w:rsidRDefault="009B4AFB" w:rsidP="00A77FC7">
      <w:pPr>
        <w:pStyle w:val="CM7"/>
        <w:numPr>
          <w:ilvl w:val="0"/>
          <w:numId w:val="5"/>
        </w:numPr>
        <w:spacing w:before="120" w:after="120"/>
        <w:ind w:right="190"/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General information about the Scheme</w:t>
      </w:r>
    </w:p>
    <w:p w14:paraId="71647526" w14:textId="569E0CA4" w:rsidR="00E13DCA" w:rsidRPr="000B65A3" w:rsidRDefault="00D67234" w:rsidP="00E13DCA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EASTBIO DTP3 continues to support the </w:t>
      </w:r>
      <w:r w:rsidR="00275BBD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BBSRC-funded Research Experience Placements (REPs)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scheme run under DTP1 and DTP2 but specifically target undergraduates from low income backgrounds and cultures in which doctoral training and research careers are often not considered. 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The EASTBIO 9-week REP programme will focus on the development of an early career in science with a remit for widening participation and addressing diversity and inclusion.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The scheme 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provide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s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an excellent opportunity to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first- and 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second</w:t>
      </w:r>
      <w:r w:rsidR="00594677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-year 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undergraduate students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from non-research intensive institutions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to gain hands-on research experience in bioscience research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and receive support that will enable them to consider a career in research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.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Successful recipients will participate in a one-week blended Summer School exploring bioscience-related careers before they will un</w:t>
      </w:r>
      <w:r w:rsidR="004353C2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dertake an 8-week lab placement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, thus receiving a ‘research taster’ experience. </w:t>
      </w:r>
    </w:p>
    <w:p w14:paraId="2794BAD3" w14:textId="666C2A3D" w:rsidR="00275BBD" w:rsidRPr="000B65A3" w:rsidRDefault="00E13DCA" w:rsidP="00E13DCA">
      <w:pPr>
        <w:spacing w:before="120" w:after="120"/>
        <w:rPr>
          <w:rFonts w:cstheme="minorHAnsi"/>
          <w:color w:val="17365D" w:themeColor="text2" w:themeShade="BF"/>
        </w:rPr>
      </w:pPr>
      <w:r w:rsidRPr="000B65A3">
        <w:rPr>
          <w:rFonts w:cstheme="minorHAnsi"/>
          <w:color w:val="17365D" w:themeColor="text2" w:themeShade="BF"/>
        </w:rPr>
        <w:t xml:space="preserve">Each REP awardee will receive a salary from the University of Edinburgh (award holder) for a total of 8 weeks, plus a maximum of £450 (per project) as a contribution towards research expenses during the placement. A minimum of </w:t>
      </w:r>
      <w:r w:rsidRPr="00664A17">
        <w:rPr>
          <w:rFonts w:cstheme="minorHAnsi"/>
          <w:color w:val="17365D" w:themeColor="text2" w:themeShade="BF"/>
        </w:rPr>
        <w:t xml:space="preserve">12 placements </w:t>
      </w:r>
      <w:r w:rsidRPr="000B65A3">
        <w:rPr>
          <w:rFonts w:cstheme="minorHAnsi"/>
          <w:color w:val="17365D" w:themeColor="text2" w:themeShade="BF"/>
        </w:rPr>
        <w:t xml:space="preserve">can be held in any of the </w:t>
      </w:r>
      <w:r w:rsidR="008C0A0A" w:rsidRPr="000B65A3">
        <w:rPr>
          <w:rFonts w:cstheme="minorHAnsi"/>
          <w:bCs/>
          <w:color w:val="17365D" w:themeColor="text2" w:themeShade="BF"/>
        </w:rPr>
        <w:t>nine institutions</w:t>
      </w:r>
      <w:r w:rsidR="00275BBD" w:rsidRPr="000B65A3">
        <w:rPr>
          <w:rFonts w:cstheme="minorHAnsi"/>
          <w:bCs/>
          <w:color w:val="17365D" w:themeColor="text2" w:themeShade="BF"/>
        </w:rPr>
        <w:t xml:space="preserve"> of the </w:t>
      </w:r>
      <w:r w:rsidRPr="000B65A3">
        <w:rPr>
          <w:rFonts w:cstheme="minorHAnsi"/>
          <w:bCs/>
          <w:color w:val="17365D" w:themeColor="text2" w:themeShade="BF"/>
        </w:rPr>
        <w:t xml:space="preserve">EASTBIO </w:t>
      </w:r>
      <w:r w:rsidR="003D34DF" w:rsidRPr="000B65A3">
        <w:rPr>
          <w:rFonts w:cstheme="minorHAnsi"/>
          <w:bCs/>
          <w:color w:val="17365D" w:themeColor="text2" w:themeShade="BF"/>
        </w:rPr>
        <w:t xml:space="preserve">DTP </w:t>
      </w:r>
      <w:r w:rsidR="00275BBD" w:rsidRPr="000B65A3">
        <w:rPr>
          <w:rFonts w:cstheme="minorHAnsi"/>
          <w:bCs/>
          <w:color w:val="17365D" w:themeColor="text2" w:themeShade="BF"/>
        </w:rPr>
        <w:t>partnership</w:t>
      </w:r>
      <w:r w:rsidR="008C0A0A" w:rsidRPr="000B65A3">
        <w:rPr>
          <w:rFonts w:cstheme="minorHAnsi"/>
          <w:bCs/>
          <w:color w:val="17365D" w:themeColor="text2" w:themeShade="BF"/>
        </w:rPr>
        <w:t>:</w:t>
      </w:r>
      <w:r w:rsidR="00275BBD" w:rsidRPr="000B65A3">
        <w:rPr>
          <w:rFonts w:cstheme="minorHAnsi"/>
          <w:bCs/>
          <w:color w:val="17365D" w:themeColor="text2" w:themeShade="BF"/>
        </w:rPr>
        <w:t xml:space="preserve"> </w:t>
      </w:r>
      <w:r w:rsidR="009E6B0D" w:rsidRPr="000B65A3">
        <w:rPr>
          <w:rFonts w:cstheme="minorHAnsi"/>
          <w:bCs/>
          <w:color w:val="17365D" w:themeColor="text2" w:themeShade="BF"/>
        </w:rPr>
        <w:t xml:space="preserve">Aberdeen, Dundee, </w:t>
      </w:r>
      <w:r w:rsidR="00275BBD" w:rsidRPr="000B65A3">
        <w:rPr>
          <w:rFonts w:cstheme="minorHAnsi"/>
          <w:bCs/>
          <w:color w:val="17365D" w:themeColor="text2" w:themeShade="BF"/>
        </w:rPr>
        <w:t>Edinburgh</w:t>
      </w:r>
      <w:r w:rsidR="008C0A0A" w:rsidRPr="000B65A3">
        <w:rPr>
          <w:rFonts w:cstheme="minorHAnsi"/>
          <w:bCs/>
          <w:color w:val="17365D" w:themeColor="text2" w:themeShade="BF"/>
        </w:rPr>
        <w:t>,</w:t>
      </w:r>
      <w:r w:rsidR="009E6B0D" w:rsidRPr="000B65A3">
        <w:rPr>
          <w:rFonts w:cstheme="minorHAnsi"/>
          <w:bCs/>
          <w:color w:val="17365D" w:themeColor="text2" w:themeShade="BF"/>
        </w:rPr>
        <w:t xml:space="preserve"> St Andrews</w:t>
      </w:r>
      <w:r w:rsidR="008C0A0A" w:rsidRPr="000B65A3">
        <w:rPr>
          <w:rFonts w:cstheme="minorHAnsi"/>
          <w:bCs/>
          <w:color w:val="17365D" w:themeColor="text2" w:themeShade="BF"/>
        </w:rPr>
        <w:t>, Stirling, Scotland’s Agricultural College (SRUC), James Hutton Institute (JHI) and Moredun Research Institute (MRI)</w:t>
      </w:r>
      <w:r w:rsidR="003D34DF" w:rsidRPr="000B65A3">
        <w:rPr>
          <w:rFonts w:cstheme="minorHAnsi"/>
          <w:bCs/>
          <w:color w:val="17365D" w:themeColor="text2" w:themeShade="BF"/>
        </w:rPr>
        <w:t>.</w:t>
      </w:r>
    </w:p>
    <w:p w14:paraId="37AE7DCC" w14:textId="0E810025" w:rsidR="00995F03" w:rsidRDefault="000A6F14" w:rsidP="00E13DCA">
      <w:pPr>
        <w:spacing w:before="120" w:after="120"/>
        <w:rPr>
          <w:rFonts w:cstheme="minorHAnsi"/>
          <w:color w:val="17365D" w:themeColor="text2" w:themeShade="BF"/>
        </w:rPr>
      </w:pPr>
      <w:r w:rsidRPr="000B65A3">
        <w:rPr>
          <w:rFonts w:cstheme="minorHAnsi"/>
          <w:color w:val="17365D" w:themeColor="text2" w:themeShade="BF"/>
        </w:rPr>
        <w:t>For a decision of sponsoring a student for this scheme, students</w:t>
      </w:r>
      <w:r w:rsidR="00995F03" w:rsidRPr="000B65A3">
        <w:rPr>
          <w:rFonts w:cstheme="minorHAnsi"/>
          <w:color w:val="17365D" w:themeColor="text2" w:themeShade="BF"/>
        </w:rPr>
        <w:t xml:space="preserve"> should approach a supervisor they are interested in working with</w:t>
      </w:r>
      <w:r w:rsidRPr="000B65A3">
        <w:rPr>
          <w:rFonts w:cstheme="minorHAnsi"/>
          <w:color w:val="17365D" w:themeColor="text2" w:themeShade="BF"/>
        </w:rPr>
        <w:t xml:space="preserve"> and</w:t>
      </w:r>
      <w:r w:rsidR="00995F03" w:rsidRPr="000B65A3">
        <w:rPr>
          <w:rFonts w:cstheme="minorHAnsi"/>
          <w:color w:val="17365D" w:themeColor="text2" w:themeShade="BF"/>
        </w:rPr>
        <w:t xml:space="preserve"> discuss with them their suitability for a project the supervisor </w:t>
      </w:r>
      <w:r w:rsidR="00E13DCA" w:rsidRPr="000B65A3">
        <w:rPr>
          <w:rFonts w:cstheme="minorHAnsi"/>
          <w:color w:val="17365D" w:themeColor="text2" w:themeShade="BF"/>
        </w:rPr>
        <w:t>will have</w:t>
      </w:r>
      <w:r w:rsidR="00995F03" w:rsidRPr="000B65A3">
        <w:rPr>
          <w:rFonts w:cstheme="minorHAnsi"/>
          <w:color w:val="17365D" w:themeColor="text2" w:themeShade="BF"/>
        </w:rPr>
        <w:t xml:space="preserve"> submit</w:t>
      </w:r>
      <w:r w:rsidR="00E13DCA" w:rsidRPr="000B65A3">
        <w:rPr>
          <w:rFonts w:cstheme="minorHAnsi"/>
          <w:color w:val="17365D" w:themeColor="text2" w:themeShade="BF"/>
        </w:rPr>
        <w:t>ted</w:t>
      </w:r>
      <w:r w:rsidR="00995F03" w:rsidRPr="000B65A3">
        <w:rPr>
          <w:rFonts w:cstheme="minorHAnsi"/>
          <w:color w:val="17365D" w:themeColor="text2" w:themeShade="BF"/>
        </w:rPr>
        <w:t>.</w:t>
      </w:r>
      <w:r w:rsidR="00E13DCA" w:rsidRPr="000B65A3">
        <w:rPr>
          <w:rFonts w:cstheme="minorHAnsi"/>
          <w:color w:val="17365D" w:themeColor="text2" w:themeShade="BF"/>
        </w:rPr>
        <w:t xml:space="preserve"> A full list of available projects will be advertised by EASTBIO and made available with the call guidance and application form.</w:t>
      </w:r>
    </w:p>
    <w:p w14:paraId="05EF3422" w14:textId="05536BAE" w:rsidR="00F3152A" w:rsidRPr="000B65A3" w:rsidRDefault="00F3152A" w:rsidP="004353C2">
      <w:pPr>
        <w:spacing w:before="120" w:after="120"/>
        <w:rPr>
          <w:rFonts w:cstheme="minorHAnsi"/>
          <w:bCs/>
          <w:color w:val="17365D" w:themeColor="text2" w:themeShade="BF"/>
        </w:rPr>
      </w:pPr>
      <w:r>
        <w:rPr>
          <w:rFonts w:cstheme="minorHAnsi"/>
          <w:color w:val="17365D" w:themeColor="text2" w:themeShade="BF"/>
        </w:rPr>
        <w:t xml:space="preserve">All projects and applications will be reviewed by the EASTBIO Management Group against the stated criteria below. All applicants will be notified of their application outcome in early </w:t>
      </w:r>
      <w:r w:rsidR="004353C2">
        <w:rPr>
          <w:rFonts w:cstheme="minorHAnsi"/>
          <w:color w:val="17365D" w:themeColor="text2" w:themeShade="BF"/>
        </w:rPr>
        <w:t>to mid-</w:t>
      </w:r>
      <w:r>
        <w:rPr>
          <w:rFonts w:cstheme="minorHAnsi"/>
          <w:color w:val="17365D" w:themeColor="text2" w:themeShade="BF"/>
        </w:rPr>
        <w:t xml:space="preserve">April 2022, following which </w:t>
      </w:r>
      <w:r w:rsidR="004353C2">
        <w:rPr>
          <w:rFonts w:cstheme="minorHAnsi"/>
          <w:color w:val="17365D" w:themeColor="text2" w:themeShade="BF"/>
        </w:rPr>
        <w:t xml:space="preserve">EASTBIO will circulate to successful students </w:t>
      </w:r>
      <w:r>
        <w:rPr>
          <w:rFonts w:cstheme="minorHAnsi"/>
          <w:color w:val="17365D" w:themeColor="text2" w:themeShade="BF"/>
        </w:rPr>
        <w:t>the full schedule of the week-lo</w:t>
      </w:r>
      <w:r w:rsidR="004353C2">
        <w:rPr>
          <w:rFonts w:cstheme="minorHAnsi"/>
          <w:color w:val="17365D" w:themeColor="text2" w:themeShade="BF"/>
        </w:rPr>
        <w:t>ng blended Induction events</w:t>
      </w:r>
      <w:r>
        <w:rPr>
          <w:rFonts w:cstheme="minorHAnsi"/>
          <w:color w:val="17365D" w:themeColor="text2" w:themeShade="BF"/>
        </w:rPr>
        <w:t>.</w:t>
      </w:r>
    </w:p>
    <w:p w14:paraId="6A10C7CD" w14:textId="77777777" w:rsidR="00E13DCA" w:rsidRPr="000B65A3" w:rsidRDefault="00E13DCA" w:rsidP="00E13DCA">
      <w:pPr>
        <w:pStyle w:val="Default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Selected students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must be: </w:t>
      </w:r>
    </w:p>
    <w:p w14:paraId="20CE0540" w14:textId="3BFFBD0A" w:rsidR="00E13DCA" w:rsidRPr="000B65A3" w:rsidRDefault="00E13DCA" w:rsidP="00E13DCA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 the first or second year of their first degree studies;</w:t>
      </w:r>
    </w:p>
    <w:p w14:paraId="1477E3CE" w14:textId="5652F8AB" w:rsidR="00FC2D1C" w:rsidRPr="000B65A3" w:rsidRDefault="006D76CB" w:rsidP="00241B30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complying with one of the following Widening Participation criteria: </w:t>
      </w:r>
      <w:r w:rsidR="00241B30">
        <w:rPr>
          <w:rFonts w:asciiTheme="minorHAnsi" w:hAnsiTheme="minorHAnsi" w:cstheme="minorHAnsi"/>
          <w:sz w:val="22"/>
          <w:szCs w:val="22"/>
        </w:rPr>
        <w:t xml:space="preserve">be </w:t>
      </w:r>
      <w:r w:rsidR="00241B30" w:rsidRPr="000B65A3">
        <w:rPr>
          <w:rFonts w:asciiTheme="minorHAnsi" w:hAnsiTheme="minorHAnsi" w:cstheme="minorHAnsi"/>
          <w:sz w:val="22"/>
          <w:szCs w:val="22"/>
        </w:rPr>
        <w:t xml:space="preserve">affiliated with/registered at a non-research intensive, post-1992 universities; from a non-conventional educational route; first generation in higher education; </w:t>
      </w:r>
      <w:r w:rsidR="00241B30">
        <w:rPr>
          <w:rFonts w:asciiTheme="minorHAnsi" w:hAnsiTheme="minorHAnsi" w:cstheme="minorHAnsi"/>
          <w:sz w:val="22"/>
          <w:szCs w:val="22"/>
        </w:rPr>
        <w:t xml:space="preserve">home postcode in the final year of secondary school; </w:t>
      </w:r>
      <w:r w:rsidR="00241B30" w:rsidRPr="000B65A3">
        <w:rPr>
          <w:rFonts w:asciiTheme="minorHAnsi" w:hAnsiTheme="minorHAnsi" w:cstheme="minorHAnsi"/>
          <w:sz w:val="22"/>
          <w:szCs w:val="22"/>
        </w:rPr>
        <w:t>adult returner to education; care-giver or care-experienced.</w:t>
      </w:r>
      <w:bookmarkStart w:id="0" w:name="_GoBack"/>
      <w:bookmarkEnd w:id="0"/>
    </w:p>
    <w:p w14:paraId="64926300" w14:textId="21C69E29" w:rsidR="00E13DCA" w:rsidRPr="000B65A3" w:rsidRDefault="00FC2D1C" w:rsidP="00D3009A">
      <w:pPr>
        <w:pStyle w:val="Default"/>
        <w:ind w:left="720"/>
        <w:rPr>
          <w:rFonts w:asciiTheme="minorHAnsi" w:hAnsiTheme="minorHAnsi" w:cstheme="minorHAnsi"/>
          <w:i/>
          <w:iCs/>
          <w:sz w:val="22"/>
          <w:szCs w:val="22"/>
        </w:rPr>
      </w:pP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To collect this information that will allow us to deliver our placements, we ask applicants to complete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a brief online </w:t>
      </w:r>
      <w:r w:rsidRPr="00664A17">
        <w:rPr>
          <w:rFonts w:asciiTheme="minorHAnsi" w:hAnsiTheme="minorHAnsi" w:cstheme="minorHAnsi"/>
          <w:b/>
          <w:bCs/>
          <w:i/>
          <w:iCs/>
          <w:sz w:val="22"/>
          <w:szCs w:val="22"/>
        </w:rPr>
        <w:t>Diversity and Inclusion survey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, anonymously, via </w:t>
      </w:r>
      <w:r w:rsidR="00D3009A">
        <w:rPr>
          <w:rFonts w:asciiTheme="minorHAnsi" w:hAnsiTheme="minorHAnsi" w:cstheme="minorHAnsi"/>
          <w:i/>
          <w:iCs/>
          <w:sz w:val="22"/>
          <w:szCs w:val="22"/>
        </w:rPr>
        <w:t xml:space="preserve">an online survey,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before the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applications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Closing Date. Once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>applicants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 will have completed the survey,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>they</w:t>
      </w:r>
      <w:r w:rsidRPr="00664A17">
        <w:rPr>
          <w:rFonts w:asciiTheme="minorBidi" w:hAnsiTheme="minorBidi" w:cstheme="minorBidi"/>
          <w:i/>
          <w:iCs/>
          <w:sz w:val="22"/>
          <w:szCs w:val="22"/>
        </w:rPr>
        <w:t xml:space="preserve"> will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automatically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receive a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unique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receipt number that we ask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applicants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to copy and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then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>paste on to the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relevant box of the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REP Application Form. This will allow the EASTBIO Support Officer to check and ensure your eligibility under the Scheme’s Widening Participation criteria. Your personal data will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only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be accessible by the Support Officer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to check applicant eligibility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and will be deleted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as soon as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the selection process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will be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completed. No other member of st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ff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from the partnership institutions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>will have access to these data.</w:t>
      </w:r>
      <w:r w:rsidR="00F3152A">
        <w:rPr>
          <w:rFonts w:asciiTheme="minorHAnsi" w:hAnsiTheme="minorHAnsi" w:cstheme="minorHAnsi"/>
          <w:i/>
          <w:iCs/>
          <w:sz w:val="22"/>
          <w:szCs w:val="22"/>
        </w:rPr>
        <w:t xml:space="preserve"> Given the confidential nature of some of the information we request, please email us to discuss any additional measures you would like us to consider to protect your data</w:t>
      </w:r>
      <w:r w:rsidR="006D76CB">
        <w:rPr>
          <w:rFonts w:asciiTheme="minorHAnsi" w:hAnsiTheme="minorHAnsi" w:cstheme="minorHAnsi"/>
          <w:i/>
          <w:iCs/>
          <w:sz w:val="22"/>
          <w:szCs w:val="22"/>
        </w:rPr>
        <w:t xml:space="preserve"> and maintain confidentiality</w:t>
      </w:r>
      <w:r w:rsidR="00F3152A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7E8D1694" w14:textId="77777777" w:rsidR="006D76CB" w:rsidRPr="000B65A3" w:rsidRDefault="006D76CB" w:rsidP="006D76CB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registered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for a basic science (including mathematics, machine learning and engineering) or veterinary degree at a UK university; postcode at time of leaving school.</w:t>
      </w:r>
    </w:p>
    <w:p w14:paraId="5B25D869" w14:textId="22104821" w:rsidR="00E13DCA" w:rsidRPr="000B65A3" w:rsidRDefault="00E13DCA" w:rsidP="00A008C5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lastRenderedPageBreak/>
        <w:t>expected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to 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provide a statement that will showcase the applicant’s trajectory and commitment to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us</w:t>
      </w:r>
      <w:r w:rsidR="00A008C5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placement to find out more about their suitability and aptitude for further research, particularly if the project is in an area of science different from their main subject area.</w:t>
      </w:r>
    </w:p>
    <w:p w14:paraId="431C6934" w14:textId="05A8242E" w:rsidR="005954F1" w:rsidRPr="000B65A3" w:rsidRDefault="00A008C5" w:rsidP="006D76CB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committed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to attend the week-long blended Summer School that will take place in advance of the start of the lab placement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 2022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</w:p>
    <w:p w14:paraId="5B5194AF" w14:textId="77777777" w:rsidR="00E13DCA" w:rsidRPr="000B65A3" w:rsidRDefault="00E13DCA" w:rsidP="00E13D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C1E533" w14:textId="5D356CE6" w:rsidR="00E13DCA" w:rsidRPr="000B65A3" w:rsidRDefault="00E13DCA" w:rsidP="00A008C5">
      <w:pPr>
        <w:pStyle w:val="Default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Please note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: The students applying under this scheme do 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not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need to be from the same institution as the </w:t>
      </w:r>
      <w:r w:rsidR="00A008C5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prospective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supervisor, but </w:t>
      </w:r>
      <w:r w:rsidR="00A008C5"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placements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 xml:space="preserve"> can only be undertaken at EASTBIO partner </w:t>
      </w:r>
      <w:r w:rsidR="00A008C5"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institutions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. </w:t>
      </w:r>
    </w:p>
    <w:p w14:paraId="199451BF" w14:textId="77777777" w:rsidR="00E13DCA" w:rsidRPr="000B65A3" w:rsidRDefault="00E13DCA" w:rsidP="00184398">
      <w:pPr>
        <w:pStyle w:val="CM3"/>
        <w:spacing w:after="120" w:line="240" w:lineRule="auto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</w:p>
    <w:p w14:paraId="3C1CC1EB" w14:textId="33AE6C4B" w:rsidR="00184398" w:rsidRPr="000B65A3" w:rsidRDefault="00A77FC7" w:rsidP="00184398">
      <w:pPr>
        <w:pStyle w:val="CM3"/>
        <w:spacing w:after="120" w:line="240" w:lineRule="auto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Lab placement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projects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must: </w:t>
      </w:r>
    </w:p>
    <w:p w14:paraId="364820CD" w14:textId="77777777" w:rsidR="00184398" w:rsidRPr="000B65A3" w:rsidRDefault="009E6B0D" w:rsidP="00184398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h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ave a clearly defined objective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081F1671" w14:textId="58EA6DFB" w:rsidR="00184398" w:rsidRPr="000B65A3" w:rsidRDefault="009E6B0D" w:rsidP="005954F1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eastAsia="Times New Roman" w:hAnsiTheme="minorHAnsi" w:cstheme="minorHAnsi"/>
          <w:color w:val="17365D" w:themeColor="text2" w:themeShade="BF"/>
          <w:sz w:val="22"/>
          <w:szCs w:val="22"/>
          <w:lang w:eastAsia="en-GB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e within </w:t>
      </w:r>
      <w:r w:rsidR="00275BB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one of 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the following strategic areas: 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Understanding the rules of life; Bioscience for sustainable agriculture and food</w:t>
      </w:r>
      <w:r w:rsidR="005954F1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(Crops and Soil or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</w:t>
      </w:r>
      <w:r w:rsidR="005954F1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Livestock and Aquaculture)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; Bioscience for renewable resources and clean growth; Bioscience for an integrated understanding of health</w:t>
      </w:r>
      <w:r w:rsidR="00B1346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2BACA8D8" w14:textId="77777777" w:rsidR="00184398" w:rsidRPr="000B65A3" w:rsidRDefault="009E6B0D" w:rsidP="00184398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 suitable for a student to sensibly complete within the timescale of the award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19D63E5D" w14:textId="77777777" w:rsidR="00184398" w:rsidRPr="000B65A3" w:rsidRDefault="009E6B0D" w:rsidP="00184398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ot be part of </w:t>
      </w:r>
      <w:r w:rsidR="00275BB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a 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normal degree course or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be undertaken outside of the UK;</w:t>
      </w:r>
    </w:p>
    <w:p w14:paraId="32A084CE" w14:textId="457D4200" w:rsidR="005954F1" w:rsidRPr="000B65A3" w:rsidRDefault="009E6B0D" w:rsidP="005954F1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rovide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scope for the student’s thought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,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initiative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and development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rather than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us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them as a general assistant.</w:t>
      </w:r>
    </w:p>
    <w:p w14:paraId="7159E226" w14:textId="069783BE" w:rsidR="00A77FC7" w:rsidRDefault="00A77FC7" w:rsidP="00A77FC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0B65A3">
        <w:rPr>
          <w:rFonts w:asciiTheme="minorHAnsi" w:hAnsiTheme="minorHAnsi" w:cstheme="minorHAnsi"/>
          <w:sz w:val="22"/>
          <w:szCs w:val="22"/>
        </w:rPr>
        <w:t>Demonstrate quality of student training and potential impact in terms of the student’s development.</w:t>
      </w:r>
    </w:p>
    <w:p w14:paraId="7DA5C7FE" w14:textId="17B6F3FA" w:rsidR="00E03458" w:rsidRPr="000B65A3" w:rsidRDefault="00E03458" w:rsidP="00A77FC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 carried out between June and July 2022 (if possible)</w:t>
      </w:r>
    </w:p>
    <w:p w14:paraId="733CDEE3" w14:textId="11024CD7" w:rsidR="00184398" w:rsidRPr="000B65A3" w:rsidRDefault="00A77FC7" w:rsidP="00A77FC7">
      <w:pPr>
        <w:pStyle w:val="Default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Prospective s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upervisors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interested in hosting a REP are expected to:</w:t>
      </w:r>
    </w:p>
    <w:p w14:paraId="013F9E15" w14:textId="66124DB3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elect a suitable undergraduate student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according to the Widening Participation remit of the Scheme (see guidance, above)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00A04999" w14:textId="50B7958E" w:rsidR="00184398" w:rsidRPr="000B65A3" w:rsidRDefault="009E6B0D" w:rsidP="00B13460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dentify a suitable project that relates to one of the strategic areas above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5C326E3A" w14:textId="77777777" w:rsidR="00A77FC7" w:rsidRPr="000B65A3" w:rsidRDefault="009E6B0D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that appropriate supervisory arrangements are in place for the student during the placement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. </w:t>
      </w:r>
    </w:p>
    <w:p w14:paraId="7A63A0C7" w14:textId="77777777" w:rsidR="00A77FC7" w:rsidRPr="000B65A3" w:rsidRDefault="00A77FC7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Be aware of the Scheme’s Widening Participation remit and explicitly provide examples of supervisory measures that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address 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student 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needs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from a perspective of inclusion and diversity, for example:</w:t>
      </w:r>
    </w:p>
    <w:p w14:paraId="5104360D" w14:textId="77777777" w:rsidR="00A77FC7" w:rsidRPr="000B65A3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building of confidence in managing training and career development</w:t>
      </w:r>
    </w:p>
    <w:p w14:paraId="0D8EA312" w14:textId="77777777" w:rsidR="00A77FC7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access to networking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opportunities</w:t>
      </w:r>
    </w:p>
    <w:p w14:paraId="20F758BA" w14:textId="77777777" w:rsidR="00A77FC7" w:rsidRPr="000B65A3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seek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 further advice or feedback</w:t>
      </w:r>
    </w:p>
    <w:p w14:paraId="17751089" w14:textId="77777777" w:rsidR="00A77FC7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building of relationships</w:t>
      </w:r>
    </w:p>
    <w:p w14:paraId="20342E61" w14:textId="38995F78" w:rsidR="00184398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understanding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academic environment, the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role of research in a broader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context, opportunities and support signposting, etc.</w:t>
      </w:r>
    </w:p>
    <w:p w14:paraId="2CF1DE11" w14:textId="79E600CD" w:rsidR="00A77FC7" w:rsidRPr="000B65A3" w:rsidRDefault="00A77FC7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practical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help with identifying opportunities, making contacts, seeking support.</w:t>
      </w:r>
    </w:p>
    <w:p w14:paraId="0CE3FC45" w14:textId="77777777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 that any necessary ethical committee approvals, animal licences and requirements of regulatory authorities are in place before the work begins and are maintained during the placement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215190AA" w14:textId="77777777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 responsible for the identification, protection and exploitation of any intellectual property rights arising from the work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51277E52" w14:textId="2DD9C6BC" w:rsidR="00184398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that all facilities, agreements about access and collaborations necessary for the work are obtained before the work begins and can be ensured through the period of the work.</w:t>
      </w:r>
    </w:p>
    <w:p w14:paraId="16A9F424" w14:textId="5377A6EF" w:rsidR="00D3009A" w:rsidRDefault="00D3009A" w:rsidP="00C50C0A">
      <w:pPr>
        <w:pStyle w:val="Default"/>
        <w:numPr>
          <w:ilvl w:val="0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Submit your REP project to EASTBIO </w:t>
      </w:r>
      <w:hyperlink r:id="rId8" w:history="1">
        <w:r w:rsidRPr="005F0810">
          <w:rPr>
            <w:rStyle w:val="Hyperlink"/>
            <w:rFonts w:asciiTheme="minorHAnsi" w:hAnsiTheme="minorHAnsi" w:cstheme="minorHAnsi"/>
            <w:sz w:val="22"/>
            <w:szCs w:val="22"/>
          </w:rPr>
          <w:t>enquiries@eastscotbiodtp.ac.uk</w:t>
        </w:r>
      </w:hyperlink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="00C50C0A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by the</w:t>
      </w:r>
      <w:r w:rsidRPr="00D3009A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</w:t>
      </w:r>
      <w:r w:rsidR="00A51588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28</w:t>
      </w:r>
      <w:r w:rsidRPr="00D3009A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February 2022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  <w:r w:rsid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This should include:</w:t>
      </w:r>
    </w:p>
    <w:p w14:paraId="617276C6" w14:textId="7328C88D" w:rsidR="009D3D77" w:rsidRDefault="009D3D77" w:rsidP="009D3D7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Project title</w:t>
      </w:r>
    </w:p>
    <w:p w14:paraId="7EA2C9CC" w14:textId="3A28EC61" w:rsidR="009D3D77" w:rsidRDefault="009D3D77" w:rsidP="009D3D7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Strategic area – from a set of options, including: Clean Growth, Crops and Soil, Agriculture and Aquaculture, Bioscience for Health, Rules of Life.</w:t>
      </w:r>
    </w:p>
    <w:p w14:paraId="4DDF7178" w14:textId="6BD96E59" w:rsidR="009D3D77" w:rsidRDefault="009D3D77" w:rsidP="009D3D7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200-word project summary - </w:t>
      </w: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Make sure that the project has a clear objective, is feasible within the maximum duration, and clearly demonstrates how it supports the student’s skills development and their confidence in considering and undertaking further research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</w:p>
    <w:p w14:paraId="0F6B390E" w14:textId="1856B6FA" w:rsidR="009D3D77" w:rsidRPr="009D3D77" w:rsidRDefault="009D3D77" w:rsidP="009D3D7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Expected Project Start Date (max placement duration 8 weeks) 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- </w:t>
      </w: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Recommended June-July 2022. The final project start and end dates will be confirmed after awards are made.</w:t>
      </w:r>
    </w:p>
    <w:p w14:paraId="7325E697" w14:textId="143CB2D6" w:rsidR="004525A7" w:rsidRPr="000B65A3" w:rsidRDefault="00184398" w:rsidP="00A77FC7">
      <w:pPr>
        <w:pStyle w:val="CM7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iCs/>
          <w:color w:val="17365D" w:themeColor="text2" w:themeShade="BF"/>
          <w:sz w:val="22"/>
          <w:szCs w:val="22"/>
        </w:rPr>
        <w:t>Please note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: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student and their supervisor are required to submit a brief report on the outcome of the REP </w:t>
      </w:r>
      <w:r w:rsidR="007633E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to 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EASTBIO</w:t>
      </w:r>
      <w:r w:rsidR="007633E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within </w:t>
      </w:r>
      <w:r w:rsidR="00A77FC7" w:rsidRPr="000B65A3">
        <w:rPr>
          <w:rFonts w:asciiTheme="minorHAnsi" w:hAnsiTheme="minorHAnsi" w:cstheme="minorHAnsi"/>
          <w:i/>
          <w:sz w:val="22"/>
          <w:szCs w:val="22"/>
        </w:rPr>
        <w:t>two</w:t>
      </w:r>
      <w:r w:rsidRPr="000B65A3">
        <w:rPr>
          <w:rFonts w:asciiTheme="minorHAnsi" w:hAnsiTheme="minorHAnsi" w:cstheme="minorHAnsi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months of completion of the placement.</w:t>
      </w:r>
    </w:p>
    <w:p w14:paraId="376B9797" w14:textId="396B3018" w:rsidR="00EE6906" w:rsidRPr="00D3009A" w:rsidRDefault="00995F03" w:rsidP="00D3009A">
      <w:pPr>
        <w:pStyle w:val="Default"/>
        <w:rPr>
          <w:rFonts w:asciiTheme="minorHAnsi" w:hAnsiTheme="minorHAnsi" w:cstheme="minorHAnsi"/>
          <w:b/>
          <w:color w:val="0000FF"/>
          <w:sz w:val="22"/>
          <w:szCs w:val="22"/>
          <w:u w:val="single"/>
        </w:rPr>
      </w:pPr>
      <w:r w:rsidRPr="000B65A3">
        <w:rPr>
          <w:rFonts w:asciiTheme="minorHAnsi" w:hAnsiTheme="minorHAnsi" w:cstheme="minorHAnsi"/>
          <w:sz w:val="22"/>
          <w:szCs w:val="22"/>
        </w:rPr>
        <w:t xml:space="preserve">For any queries, email </w:t>
      </w:r>
      <w:hyperlink r:id="rId9" w:history="1">
        <w:r w:rsidRPr="000B65A3">
          <w:rPr>
            <w:rStyle w:val="Hyperlink"/>
            <w:rFonts w:asciiTheme="minorHAnsi" w:hAnsiTheme="minorHAnsi" w:cstheme="minorHAnsi"/>
            <w:b/>
            <w:sz w:val="22"/>
            <w:szCs w:val="22"/>
          </w:rPr>
          <w:t>enquiries@eastscotbiodtp.ac.uk</w:t>
        </w:r>
      </w:hyperlink>
      <w:r w:rsidRPr="000B65A3">
        <w:rPr>
          <w:rStyle w:val="Hyperlink"/>
          <w:rFonts w:asciiTheme="minorHAnsi" w:hAnsiTheme="minorHAnsi" w:cstheme="minorHAnsi"/>
          <w:b/>
          <w:sz w:val="22"/>
          <w:szCs w:val="22"/>
        </w:rPr>
        <w:t>.</w:t>
      </w:r>
    </w:p>
    <w:sectPr w:rsidR="00EE6906" w:rsidRPr="00D3009A" w:rsidSect="00761974">
      <w:headerReference w:type="default" r:id="rId10"/>
      <w:footerReference w:type="default" r:id="rId11"/>
      <w:pgSz w:w="11906" w:h="16838"/>
      <w:pgMar w:top="426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DA6C5" w14:textId="77777777" w:rsidR="004525A7" w:rsidRDefault="004525A7" w:rsidP="00184398">
      <w:r>
        <w:separator/>
      </w:r>
    </w:p>
  </w:endnote>
  <w:endnote w:type="continuationSeparator" w:id="0">
    <w:p w14:paraId="56C64082" w14:textId="77777777" w:rsidR="004525A7" w:rsidRDefault="004525A7" w:rsidP="0018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A85CE" w14:textId="7A08B6AF" w:rsidR="00A77FC7" w:rsidRPr="00A77FC7" w:rsidRDefault="00A77FC7" w:rsidP="00F34BEA">
    <w:pPr>
      <w:pStyle w:val="Footer"/>
      <w:jc w:val="right"/>
      <w:rPr>
        <w:i/>
        <w:iCs/>
        <w:sz w:val="18"/>
        <w:szCs w:val="18"/>
      </w:rPr>
    </w:pPr>
    <w:r w:rsidRPr="00A77FC7">
      <w:rPr>
        <w:i/>
        <w:iCs/>
        <w:sz w:val="18"/>
        <w:szCs w:val="18"/>
      </w:rPr>
      <w:t xml:space="preserve">Document updated </w:t>
    </w:r>
    <w:r w:rsidR="00F34BEA">
      <w:rPr>
        <w:i/>
        <w:iCs/>
        <w:sz w:val="18"/>
        <w:szCs w:val="18"/>
      </w:rPr>
      <w:t>January 2022</w:t>
    </w:r>
  </w:p>
  <w:p w14:paraId="76FC3D93" w14:textId="77777777" w:rsidR="00A77FC7" w:rsidRDefault="00A77F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859F4" w14:textId="77777777" w:rsidR="004525A7" w:rsidRDefault="004525A7" w:rsidP="00184398">
      <w:r>
        <w:separator/>
      </w:r>
    </w:p>
  </w:footnote>
  <w:footnote w:type="continuationSeparator" w:id="0">
    <w:p w14:paraId="47927CE8" w14:textId="77777777" w:rsidR="004525A7" w:rsidRDefault="004525A7" w:rsidP="00184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1AA29" w14:textId="07094480" w:rsidR="00A77FC7" w:rsidRPr="000A6F14" w:rsidRDefault="00A77FC7" w:rsidP="00A77FC7">
    <w:pPr>
      <w:pStyle w:val="CM7"/>
      <w:spacing w:after="120"/>
      <w:ind w:left="60"/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</w:pP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3A19894A" wp14:editId="6AD10480">
          <wp:extent cx="1444598" cy="590266"/>
          <wp:effectExtent l="0" t="0" r="381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astBio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206" cy="607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</w:t>
    </w:r>
    <w:r w:rsidR="00FC2D1C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 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2C119565" wp14:editId="6A49E6C0">
          <wp:extent cx="2322818" cy="560934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KRI_BBSR_Council-Logo_Horiz-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411" cy="57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</w:t>
    </w:r>
  </w:p>
  <w:p w14:paraId="03F240B8" w14:textId="09958C50" w:rsidR="00761974" w:rsidRDefault="00761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254D2"/>
    <w:multiLevelType w:val="hybridMultilevel"/>
    <w:tmpl w:val="A6D00D6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52DB3"/>
    <w:multiLevelType w:val="hybridMultilevel"/>
    <w:tmpl w:val="BD2A7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C67A5"/>
    <w:multiLevelType w:val="hybridMultilevel"/>
    <w:tmpl w:val="D450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F2EF1"/>
    <w:multiLevelType w:val="hybridMultilevel"/>
    <w:tmpl w:val="BFA0E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1207C"/>
    <w:multiLevelType w:val="hybridMultilevel"/>
    <w:tmpl w:val="01FEA6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D1DE3"/>
    <w:multiLevelType w:val="hybridMultilevel"/>
    <w:tmpl w:val="A6A21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98"/>
    <w:rsid w:val="0003537A"/>
    <w:rsid w:val="00077EDC"/>
    <w:rsid w:val="000A6F14"/>
    <w:rsid w:val="000B65A3"/>
    <w:rsid w:val="00124170"/>
    <w:rsid w:val="00150762"/>
    <w:rsid w:val="001631C5"/>
    <w:rsid w:val="001660D7"/>
    <w:rsid w:val="00172F74"/>
    <w:rsid w:val="00184398"/>
    <w:rsid w:val="001B41B7"/>
    <w:rsid w:val="001C405F"/>
    <w:rsid w:val="001D71F1"/>
    <w:rsid w:val="001F46A2"/>
    <w:rsid w:val="00224A59"/>
    <w:rsid w:val="00241B30"/>
    <w:rsid w:val="00275BBD"/>
    <w:rsid w:val="002D4D13"/>
    <w:rsid w:val="00300370"/>
    <w:rsid w:val="00355BB7"/>
    <w:rsid w:val="003D1BA5"/>
    <w:rsid w:val="003D34DF"/>
    <w:rsid w:val="004353C2"/>
    <w:rsid w:val="004525A7"/>
    <w:rsid w:val="00527969"/>
    <w:rsid w:val="00531B36"/>
    <w:rsid w:val="005671BF"/>
    <w:rsid w:val="00594677"/>
    <w:rsid w:val="005954F1"/>
    <w:rsid w:val="005B0045"/>
    <w:rsid w:val="005B6906"/>
    <w:rsid w:val="005F3C58"/>
    <w:rsid w:val="00631E6A"/>
    <w:rsid w:val="00664A17"/>
    <w:rsid w:val="00684D3E"/>
    <w:rsid w:val="006D76CB"/>
    <w:rsid w:val="00714139"/>
    <w:rsid w:val="00726749"/>
    <w:rsid w:val="00727D8A"/>
    <w:rsid w:val="00761974"/>
    <w:rsid w:val="00762754"/>
    <w:rsid w:val="007633ED"/>
    <w:rsid w:val="00765584"/>
    <w:rsid w:val="00784A62"/>
    <w:rsid w:val="00815300"/>
    <w:rsid w:val="00831E05"/>
    <w:rsid w:val="008A10AD"/>
    <w:rsid w:val="008C0A0A"/>
    <w:rsid w:val="009227C1"/>
    <w:rsid w:val="00953235"/>
    <w:rsid w:val="00975AE8"/>
    <w:rsid w:val="00986F5E"/>
    <w:rsid w:val="00995F03"/>
    <w:rsid w:val="009B4AFB"/>
    <w:rsid w:val="009D3D77"/>
    <w:rsid w:val="009E319C"/>
    <w:rsid w:val="009E6B0D"/>
    <w:rsid w:val="00A008C5"/>
    <w:rsid w:val="00A51588"/>
    <w:rsid w:val="00A555F7"/>
    <w:rsid w:val="00A77FC7"/>
    <w:rsid w:val="00A94CB4"/>
    <w:rsid w:val="00AA6F86"/>
    <w:rsid w:val="00AB0BB0"/>
    <w:rsid w:val="00AC1D88"/>
    <w:rsid w:val="00AC64EC"/>
    <w:rsid w:val="00AD00E5"/>
    <w:rsid w:val="00B029DE"/>
    <w:rsid w:val="00B13460"/>
    <w:rsid w:val="00B643EC"/>
    <w:rsid w:val="00BB7EA1"/>
    <w:rsid w:val="00C02D5F"/>
    <w:rsid w:val="00C50C0A"/>
    <w:rsid w:val="00CA3503"/>
    <w:rsid w:val="00D3009A"/>
    <w:rsid w:val="00D62B39"/>
    <w:rsid w:val="00D67234"/>
    <w:rsid w:val="00D90D8B"/>
    <w:rsid w:val="00DD70F2"/>
    <w:rsid w:val="00E03458"/>
    <w:rsid w:val="00E13DCA"/>
    <w:rsid w:val="00E17E02"/>
    <w:rsid w:val="00E30954"/>
    <w:rsid w:val="00E4062D"/>
    <w:rsid w:val="00EA2FF7"/>
    <w:rsid w:val="00ED2E66"/>
    <w:rsid w:val="00EE6906"/>
    <w:rsid w:val="00F3152A"/>
    <w:rsid w:val="00F34BEA"/>
    <w:rsid w:val="00F370C2"/>
    <w:rsid w:val="00F60C0F"/>
    <w:rsid w:val="00F8291D"/>
    <w:rsid w:val="00F92E02"/>
    <w:rsid w:val="00FC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039443"/>
  <w15:docId w15:val="{DB71610E-AEF3-4717-997E-E65F5186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39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43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184398"/>
    <w:pPr>
      <w:spacing w:line="26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84398"/>
    <w:pPr>
      <w:spacing w:line="27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18439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84398"/>
    <w:rPr>
      <w:color w:val="808080"/>
    </w:rPr>
  </w:style>
  <w:style w:type="table" w:styleId="TableGrid">
    <w:name w:val="Table Grid"/>
    <w:basedOn w:val="TableNormal"/>
    <w:uiPriority w:val="59"/>
    <w:rsid w:val="00184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3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398"/>
  </w:style>
  <w:style w:type="paragraph" w:styleId="Footer">
    <w:name w:val="footer"/>
    <w:basedOn w:val="Normal"/>
    <w:link w:val="Foot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398"/>
  </w:style>
  <w:style w:type="character" w:styleId="CommentReference">
    <w:name w:val="annotation reference"/>
    <w:basedOn w:val="DefaultParagraphFont"/>
    <w:uiPriority w:val="99"/>
    <w:semiHidden/>
    <w:unhideWhenUsed/>
    <w:rsid w:val="008C0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A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0A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A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A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77F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A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eastscotbiodtp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nquiries@eastscotbiodtp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E7AFF-3D8C-4D3B-ACAA-3A51C2B31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PROCTOR Caroline</dc:creator>
  <cp:lastModifiedBy>FILIPPAKOPOULOU Maria</cp:lastModifiedBy>
  <cp:revision>9</cp:revision>
  <dcterms:created xsi:type="dcterms:W3CDTF">2022-01-10T11:07:00Z</dcterms:created>
  <dcterms:modified xsi:type="dcterms:W3CDTF">2022-04-04T19:20:00Z</dcterms:modified>
</cp:coreProperties>
</file>