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E69" w:rsidRPr="00DC2862" w:rsidRDefault="004424FF" w:rsidP="004424FF">
      <w:pPr>
        <w:spacing w:after="0"/>
        <w:jc w:val="right"/>
        <w:rPr>
          <w:rFonts w:ascii="Arial" w:hAnsi="Arial" w:cs="Arial"/>
          <w:b/>
        </w:rPr>
      </w:pPr>
      <w:r w:rsidRPr="00DC2862">
        <w:rPr>
          <w:rFonts w:ascii="Arial" w:hAnsi="Arial" w:cs="Arial"/>
          <w:b/>
          <w:noProof/>
          <w:lang w:eastAsia="en-GB"/>
        </w:rPr>
        <w:drawing>
          <wp:inline distT="0" distB="0" distL="0" distR="0" wp14:anchorId="1951CAC3" wp14:editId="71DC61F2">
            <wp:extent cx="2869200" cy="543600"/>
            <wp:effectExtent l="0" t="0" r="7620" b="8890"/>
            <wp:docPr id="23" name="Picture 22"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logo2.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9200" cy="543600"/>
                    </a:xfrm>
                    <a:prstGeom prst="rect">
                      <a:avLst/>
                    </a:prstGeom>
                  </pic:spPr>
                </pic:pic>
              </a:graphicData>
            </a:graphic>
          </wp:inline>
        </w:drawing>
      </w:r>
    </w:p>
    <w:p w:rsidR="00946671" w:rsidRPr="00DC2862" w:rsidRDefault="004424FF" w:rsidP="00946671">
      <w:pPr>
        <w:pBdr>
          <w:top w:val="single" w:sz="12" w:space="1" w:color="auto"/>
          <w:left w:val="single" w:sz="12" w:space="4" w:color="auto"/>
          <w:bottom w:val="single" w:sz="12" w:space="1" w:color="auto"/>
          <w:right w:val="single" w:sz="12" w:space="4" w:color="auto"/>
        </w:pBdr>
        <w:shd w:val="clear" w:color="auto" w:fill="E5B8B7" w:themeFill="accent2" w:themeFillTint="66"/>
        <w:spacing w:after="0"/>
        <w:jc w:val="center"/>
        <w:rPr>
          <w:rFonts w:ascii="Arial" w:hAnsi="Arial" w:cs="Arial"/>
          <w:b/>
          <w:sz w:val="32"/>
          <w:szCs w:val="32"/>
        </w:rPr>
      </w:pPr>
      <w:r w:rsidRPr="00DC2862">
        <w:rPr>
          <w:rFonts w:ascii="Arial" w:hAnsi="Arial" w:cs="Arial"/>
          <w:b/>
          <w:sz w:val="32"/>
          <w:szCs w:val="32"/>
        </w:rPr>
        <w:t>BB</w:t>
      </w:r>
      <w:r w:rsidR="009B221B" w:rsidRPr="00DC2862">
        <w:rPr>
          <w:rFonts w:ascii="Arial" w:hAnsi="Arial" w:cs="Arial"/>
          <w:b/>
          <w:sz w:val="32"/>
          <w:szCs w:val="32"/>
        </w:rPr>
        <w:t xml:space="preserve">SRC </w:t>
      </w:r>
      <w:r w:rsidRPr="00DC2862">
        <w:rPr>
          <w:rFonts w:ascii="Arial" w:hAnsi="Arial" w:cs="Arial"/>
          <w:b/>
          <w:sz w:val="32"/>
          <w:szCs w:val="32"/>
        </w:rPr>
        <w:t>EAST</w:t>
      </w:r>
      <w:r w:rsidR="00ED49F2">
        <w:rPr>
          <w:rFonts w:ascii="Arial" w:hAnsi="Arial" w:cs="Arial"/>
          <w:b/>
          <w:sz w:val="32"/>
          <w:szCs w:val="32"/>
        </w:rPr>
        <w:t xml:space="preserve">BIO </w:t>
      </w:r>
      <w:r w:rsidRPr="00DC2862">
        <w:rPr>
          <w:rFonts w:ascii="Arial" w:hAnsi="Arial" w:cs="Arial"/>
          <w:b/>
          <w:sz w:val="32"/>
          <w:szCs w:val="32"/>
        </w:rPr>
        <w:t>Doctoral</w:t>
      </w:r>
      <w:r w:rsidR="00BA7E69" w:rsidRPr="00DC2862">
        <w:rPr>
          <w:rFonts w:ascii="Arial" w:hAnsi="Arial" w:cs="Arial"/>
          <w:b/>
          <w:sz w:val="32"/>
          <w:szCs w:val="32"/>
        </w:rPr>
        <w:t xml:space="preserve"> Training Partnership</w:t>
      </w:r>
      <w:r w:rsidR="009B221B" w:rsidRPr="00DC2862">
        <w:rPr>
          <w:rFonts w:ascii="Arial" w:hAnsi="Arial" w:cs="Arial"/>
          <w:b/>
          <w:sz w:val="32"/>
          <w:szCs w:val="32"/>
        </w:rPr>
        <w:t xml:space="preserve"> </w:t>
      </w:r>
    </w:p>
    <w:p w:rsidR="0012247E" w:rsidRPr="00DC2862" w:rsidRDefault="00F639E9" w:rsidP="00946671">
      <w:pPr>
        <w:pBdr>
          <w:top w:val="single" w:sz="12" w:space="1" w:color="auto"/>
          <w:left w:val="single" w:sz="12" w:space="4" w:color="auto"/>
          <w:bottom w:val="single" w:sz="12" w:space="1" w:color="auto"/>
          <w:right w:val="single" w:sz="12" w:space="4" w:color="auto"/>
        </w:pBdr>
        <w:shd w:val="clear" w:color="auto" w:fill="E5B8B7" w:themeFill="accent2" w:themeFillTint="66"/>
        <w:spacing w:after="0"/>
        <w:jc w:val="center"/>
        <w:rPr>
          <w:rFonts w:ascii="Arial" w:hAnsi="Arial" w:cs="Arial"/>
          <w:b/>
          <w:sz w:val="32"/>
          <w:szCs w:val="32"/>
        </w:rPr>
      </w:pPr>
      <w:r w:rsidRPr="00DC2862">
        <w:rPr>
          <w:rFonts w:ascii="Arial" w:hAnsi="Arial" w:cs="Arial"/>
          <w:b/>
          <w:sz w:val="28"/>
          <w:szCs w:val="28"/>
        </w:rPr>
        <w:t xml:space="preserve">Call for PhD Project Proposals </w:t>
      </w:r>
      <w:r w:rsidR="004916AD">
        <w:rPr>
          <w:rFonts w:ascii="Arial" w:hAnsi="Arial" w:cs="Arial"/>
          <w:b/>
          <w:sz w:val="28"/>
          <w:szCs w:val="28"/>
        </w:rPr>
        <w:t>2019</w:t>
      </w:r>
    </w:p>
    <w:p w:rsidR="00DE7614" w:rsidRPr="00DC2862" w:rsidRDefault="00DE7614" w:rsidP="00DE7614">
      <w:pPr>
        <w:spacing w:after="0"/>
        <w:rPr>
          <w:rFonts w:ascii="Arial" w:hAnsi="Arial" w:cs="Arial"/>
        </w:rPr>
      </w:pPr>
    </w:p>
    <w:p w:rsidR="00B334DF" w:rsidRPr="00DC2862" w:rsidRDefault="00B334DF" w:rsidP="006203F3">
      <w:pPr>
        <w:spacing w:after="0" w:line="240" w:lineRule="auto"/>
        <w:rPr>
          <w:rFonts w:ascii="Arial" w:hAnsi="Arial" w:cs="Arial"/>
        </w:rPr>
      </w:pPr>
    </w:p>
    <w:p w:rsidR="00C958F3" w:rsidRDefault="00C958F3" w:rsidP="00761641">
      <w:pPr>
        <w:rPr>
          <w:rFonts w:ascii="Arial" w:hAnsi="Arial" w:cs="Arial"/>
          <w:b/>
          <w:szCs w:val="20"/>
        </w:rPr>
      </w:pPr>
      <w:r>
        <w:rPr>
          <w:rFonts w:ascii="Arial" w:hAnsi="Arial" w:cs="Arial"/>
          <w:b/>
          <w:szCs w:val="20"/>
        </w:rPr>
        <w:t>Introduction</w:t>
      </w:r>
    </w:p>
    <w:p w:rsidR="00761641" w:rsidRPr="00DC2862" w:rsidRDefault="00F639E9" w:rsidP="00761641">
      <w:pPr>
        <w:rPr>
          <w:rFonts w:ascii="Arial" w:hAnsi="Arial" w:cs="Arial"/>
          <w:szCs w:val="20"/>
        </w:rPr>
      </w:pPr>
      <w:r w:rsidRPr="00DC2862">
        <w:rPr>
          <w:rFonts w:ascii="Arial" w:hAnsi="Arial" w:cs="Arial"/>
          <w:szCs w:val="20"/>
        </w:rPr>
        <w:t>The Universities of Edinburgh, Aberdeen, Dundee and St Andrews are partners in the BBSRC East of Scotland Doctoral Training Partnership (</w:t>
      </w:r>
      <w:hyperlink r:id="rId9" w:history="1">
        <w:r w:rsidRPr="00DC2862">
          <w:rPr>
            <w:rStyle w:val="Hyperlink"/>
            <w:rFonts w:ascii="Arial" w:hAnsi="Arial" w:cs="Arial"/>
            <w:color w:val="auto"/>
            <w:szCs w:val="20"/>
          </w:rPr>
          <w:t>EASTBIO</w:t>
        </w:r>
      </w:hyperlink>
      <w:r w:rsidRPr="00DC2862">
        <w:rPr>
          <w:rFonts w:ascii="Arial" w:hAnsi="Arial" w:cs="Arial"/>
          <w:szCs w:val="20"/>
        </w:rPr>
        <w:t>).</w:t>
      </w:r>
      <w:r w:rsidR="000E406F">
        <w:rPr>
          <w:rFonts w:ascii="Arial" w:hAnsi="Arial" w:cs="Arial"/>
          <w:szCs w:val="20"/>
        </w:rPr>
        <w:t xml:space="preserve"> The James Hutton Institute and SRUC are Associate Partners.</w:t>
      </w:r>
    </w:p>
    <w:p w:rsidR="00761641" w:rsidRPr="00DC2862" w:rsidRDefault="00ED49F2" w:rsidP="00502FD1">
      <w:pPr>
        <w:spacing w:after="0" w:line="240" w:lineRule="auto"/>
        <w:rPr>
          <w:rFonts w:ascii="Arial" w:hAnsi="Arial" w:cs="Arial"/>
        </w:rPr>
      </w:pPr>
      <w:r>
        <w:rPr>
          <w:rFonts w:ascii="Arial" w:hAnsi="Arial" w:cs="Arial"/>
        </w:rPr>
        <w:t>Subject to renewed funding, the</w:t>
      </w:r>
      <w:r w:rsidR="00A50334" w:rsidRPr="00DC2862">
        <w:rPr>
          <w:rFonts w:ascii="Arial" w:hAnsi="Arial" w:cs="Arial"/>
        </w:rPr>
        <w:t xml:space="preserve"> </w:t>
      </w:r>
      <w:r>
        <w:rPr>
          <w:rFonts w:ascii="Arial" w:hAnsi="Arial" w:cs="Arial"/>
        </w:rPr>
        <w:t>EASTBIO programme</w:t>
      </w:r>
      <w:r w:rsidR="00A50334" w:rsidRPr="00DC2862">
        <w:rPr>
          <w:rFonts w:ascii="Arial" w:hAnsi="Arial" w:cs="Arial"/>
          <w:szCs w:val="20"/>
        </w:rPr>
        <w:t xml:space="preserve"> </w:t>
      </w:r>
      <w:r>
        <w:rPr>
          <w:rFonts w:ascii="Arial" w:hAnsi="Arial" w:cs="Arial"/>
          <w:szCs w:val="20"/>
        </w:rPr>
        <w:t xml:space="preserve">will award a minimum of </w:t>
      </w:r>
      <w:r w:rsidR="00CE1922">
        <w:rPr>
          <w:rFonts w:ascii="Arial" w:hAnsi="Arial" w:cs="Arial"/>
          <w:szCs w:val="20"/>
        </w:rPr>
        <w:t xml:space="preserve">29 standard 4-year Studentships and </w:t>
      </w:r>
      <w:r w:rsidR="00A50334" w:rsidRPr="00DC2862">
        <w:rPr>
          <w:rFonts w:ascii="Arial" w:hAnsi="Arial" w:cs="Arial"/>
        </w:rPr>
        <w:t xml:space="preserve">5 </w:t>
      </w:r>
      <w:r w:rsidR="00A50334" w:rsidRPr="00DC2862">
        <w:rPr>
          <w:rFonts w:ascii="Arial" w:hAnsi="Arial" w:cs="Arial"/>
          <w:szCs w:val="20"/>
        </w:rPr>
        <w:t xml:space="preserve">4-year </w:t>
      </w:r>
      <w:r w:rsidR="00A50334" w:rsidRPr="00DC2862">
        <w:rPr>
          <w:rFonts w:ascii="Arial" w:hAnsi="Arial" w:cs="Arial"/>
        </w:rPr>
        <w:t>CASE</w:t>
      </w:r>
      <w:r w:rsidR="005F7115">
        <w:rPr>
          <w:rFonts w:ascii="Arial" w:hAnsi="Arial" w:cs="Arial"/>
        </w:rPr>
        <w:t xml:space="preserve"> - c</w:t>
      </w:r>
      <w:r w:rsidR="00C958F3">
        <w:rPr>
          <w:rFonts w:ascii="Arial" w:hAnsi="Arial" w:cs="Arial"/>
        </w:rPr>
        <w:t>ollaborative with</w:t>
      </w:r>
      <w:r w:rsidR="005F7115">
        <w:rPr>
          <w:rFonts w:ascii="Arial" w:hAnsi="Arial" w:cs="Arial"/>
        </w:rPr>
        <w:t xml:space="preserve"> non-academic organisations -</w:t>
      </w:r>
      <w:r w:rsidR="00A50334" w:rsidRPr="00DC2862">
        <w:rPr>
          <w:rFonts w:ascii="Arial" w:hAnsi="Arial" w:cs="Arial"/>
        </w:rPr>
        <w:t xml:space="preserve"> Studentships</w:t>
      </w:r>
      <w:r w:rsidR="004916AD">
        <w:rPr>
          <w:rFonts w:ascii="Arial" w:hAnsi="Arial" w:cs="Arial"/>
        </w:rPr>
        <w:t xml:space="preserve"> to start in October 2019</w:t>
      </w:r>
      <w:r w:rsidR="00A50334" w:rsidRPr="00DC2862">
        <w:rPr>
          <w:rFonts w:ascii="Arial" w:hAnsi="Arial" w:cs="Arial"/>
        </w:rPr>
        <w:t xml:space="preserve">. </w:t>
      </w:r>
    </w:p>
    <w:p w:rsidR="00E906BF" w:rsidRPr="00DC2862" w:rsidRDefault="00E906BF" w:rsidP="006203F3">
      <w:pPr>
        <w:spacing w:after="0" w:line="240" w:lineRule="auto"/>
        <w:rPr>
          <w:rFonts w:ascii="Arial" w:hAnsi="Arial" w:cs="Arial"/>
        </w:rPr>
      </w:pPr>
    </w:p>
    <w:p w:rsidR="00432E13" w:rsidRDefault="00CE1922" w:rsidP="00ED49F2">
      <w:pPr>
        <w:spacing w:after="0" w:line="240" w:lineRule="auto"/>
        <w:jc w:val="both"/>
        <w:rPr>
          <w:rFonts w:ascii="Arial" w:hAnsi="Arial" w:cs="Arial"/>
          <w:szCs w:val="20"/>
        </w:rPr>
      </w:pPr>
      <w:r w:rsidRPr="000E406F">
        <w:rPr>
          <w:rFonts w:ascii="Arial" w:hAnsi="Arial" w:cs="Arial"/>
          <w:szCs w:val="20"/>
        </w:rPr>
        <w:t>The</w:t>
      </w:r>
      <w:r w:rsidRPr="000E406F">
        <w:rPr>
          <w:rFonts w:ascii="Arial" w:hAnsi="Arial" w:cs="Arial"/>
        </w:rPr>
        <w:t xml:space="preserve"> s</w:t>
      </w:r>
      <w:r w:rsidR="00502FD1" w:rsidRPr="000E406F">
        <w:rPr>
          <w:rFonts w:ascii="Arial" w:hAnsi="Arial" w:cs="Arial"/>
        </w:rPr>
        <w:t>tudentships</w:t>
      </w:r>
      <w:r w:rsidR="00432E13" w:rsidRPr="000E406F">
        <w:rPr>
          <w:rFonts w:ascii="Arial" w:hAnsi="Arial" w:cs="Arial"/>
          <w:szCs w:val="20"/>
        </w:rPr>
        <w:t xml:space="preserve"> cover fees, stipend, research training support costs of £5,000 per year (this is reduced to £2,000 in the </w:t>
      </w:r>
      <w:r w:rsidR="00432E13" w:rsidRPr="00ED49F2">
        <w:rPr>
          <w:rFonts w:ascii="Arial" w:hAnsi="Arial" w:cs="Arial"/>
          <w:szCs w:val="20"/>
        </w:rPr>
        <w:t xml:space="preserve">final year) and a small travel and conference allowance for each student. Students are </w:t>
      </w:r>
      <w:r w:rsidR="00D617BC" w:rsidRPr="00ED49F2">
        <w:rPr>
          <w:rFonts w:ascii="Arial" w:hAnsi="Arial" w:cs="Arial"/>
          <w:szCs w:val="20"/>
        </w:rPr>
        <w:t xml:space="preserve">a part of </w:t>
      </w:r>
      <w:r w:rsidR="00D617BC" w:rsidRPr="00ED49F2">
        <w:rPr>
          <w:rFonts w:ascii="Arial" w:hAnsi="Arial" w:cs="Arial"/>
        </w:rPr>
        <w:t xml:space="preserve">the EASTBIO training programme and are </w:t>
      </w:r>
      <w:r w:rsidR="00D617BC" w:rsidRPr="00ED49F2">
        <w:rPr>
          <w:rFonts w:ascii="Arial" w:hAnsi="Arial" w:cs="Arial"/>
          <w:szCs w:val="20"/>
        </w:rPr>
        <w:t xml:space="preserve">required to </w:t>
      </w:r>
      <w:r w:rsidR="00432E13" w:rsidRPr="00ED49F2">
        <w:rPr>
          <w:rFonts w:ascii="Arial" w:hAnsi="Arial" w:cs="Arial"/>
          <w:szCs w:val="20"/>
        </w:rPr>
        <w:t xml:space="preserve">undertake enhanced subject-specific, core bioscience and generic skills training and </w:t>
      </w:r>
      <w:r>
        <w:rPr>
          <w:rFonts w:ascii="Arial" w:hAnsi="Arial" w:cs="Arial"/>
          <w:szCs w:val="20"/>
        </w:rPr>
        <w:t xml:space="preserve">3-month professional internship (PIPS) </w:t>
      </w:r>
      <w:proofErr w:type="spellStart"/>
      <w:r>
        <w:rPr>
          <w:rFonts w:ascii="Arial" w:hAnsi="Arial" w:cs="Arial"/>
          <w:szCs w:val="20"/>
        </w:rPr>
        <w:t>outwith</w:t>
      </w:r>
      <w:proofErr w:type="spellEnd"/>
      <w:r>
        <w:rPr>
          <w:rFonts w:ascii="Arial" w:hAnsi="Arial" w:cs="Arial"/>
          <w:szCs w:val="20"/>
        </w:rPr>
        <w:t xml:space="preserve"> academia or a placement with their CASE partner.</w:t>
      </w:r>
      <w:r w:rsidR="00E40B98" w:rsidRPr="00ED49F2">
        <w:rPr>
          <w:rFonts w:ascii="Arial" w:hAnsi="Arial" w:cs="Arial"/>
          <w:szCs w:val="20"/>
        </w:rPr>
        <w:t xml:space="preserve"> </w:t>
      </w:r>
      <w:r w:rsidR="005F7115">
        <w:rPr>
          <w:rFonts w:ascii="Arial" w:hAnsi="Arial" w:cs="Arial"/>
          <w:szCs w:val="20"/>
        </w:rPr>
        <w:t>They are required to submit their thesis within 4 years.</w:t>
      </w:r>
    </w:p>
    <w:p w:rsidR="005F7115" w:rsidRDefault="005F7115" w:rsidP="00ED49F2">
      <w:pPr>
        <w:spacing w:after="0" w:line="240" w:lineRule="auto"/>
        <w:jc w:val="both"/>
        <w:rPr>
          <w:rFonts w:ascii="Arial" w:hAnsi="Arial" w:cs="Arial"/>
          <w:szCs w:val="20"/>
        </w:rPr>
      </w:pPr>
    </w:p>
    <w:p w:rsidR="007E23D8" w:rsidRDefault="007E23D8" w:rsidP="007E23D8">
      <w:pPr>
        <w:spacing w:after="160" w:line="259" w:lineRule="auto"/>
        <w:rPr>
          <w:rFonts w:ascii="Arial" w:hAnsi="Arial" w:cs="Arial"/>
        </w:rPr>
      </w:pPr>
      <w:r w:rsidRPr="005645A4">
        <w:rPr>
          <w:rFonts w:ascii="Arial" w:hAnsi="Arial" w:cs="Arial"/>
          <w:b/>
          <w:i/>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83820</wp:posOffset>
                </wp:positionH>
                <wp:positionV relativeFrom="paragraph">
                  <wp:posOffset>1092200</wp:posOffset>
                </wp:positionV>
                <wp:extent cx="5341620" cy="34747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3474720"/>
                        </a:xfrm>
                        <a:prstGeom prst="rect">
                          <a:avLst/>
                        </a:prstGeom>
                        <a:solidFill>
                          <a:srgbClr val="FFFFFF"/>
                        </a:solidFill>
                        <a:ln w="9525">
                          <a:solidFill>
                            <a:srgbClr val="000000"/>
                          </a:solidFill>
                          <a:miter lim="800000"/>
                          <a:headEnd/>
                          <a:tailEnd/>
                        </a:ln>
                      </wps:spPr>
                      <wps:txbx>
                        <w:txbxContent>
                          <w:p w:rsidR="0072385A" w:rsidRPr="0022460A" w:rsidRDefault="0072385A" w:rsidP="0072385A">
                            <w:pPr>
                              <w:spacing w:after="160" w:line="259" w:lineRule="auto"/>
                              <w:rPr>
                                <w:rFonts w:ascii="Arial" w:hAnsi="Arial" w:cs="Arial"/>
                                <w:b/>
                                <w:i/>
                              </w:rPr>
                            </w:pPr>
                            <w:r w:rsidRPr="0022460A">
                              <w:rPr>
                                <w:rFonts w:ascii="Arial" w:hAnsi="Arial" w:cs="Arial"/>
                                <w:b/>
                                <w:i/>
                              </w:rPr>
                              <w:t>CRITERIA</w:t>
                            </w:r>
                          </w:p>
                          <w:p w:rsidR="0072385A" w:rsidRPr="0022460A" w:rsidRDefault="0072385A" w:rsidP="0072385A">
                            <w:pPr>
                              <w:spacing w:after="160" w:line="259" w:lineRule="auto"/>
                              <w:rPr>
                                <w:rFonts w:ascii="Arial" w:hAnsi="Arial" w:cs="Arial"/>
                                <w:b/>
                                <w:i/>
                              </w:rPr>
                            </w:pPr>
                            <w:r w:rsidRPr="0022460A">
                              <w:rPr>
                                <w:rFonts w:ascii="Arial" w:hAnsi="Arial" w:cs="Arial"/>
                                <w:b/>
                                <w:i/>
                              </w:rPr>
                              <w:t>Project proposals must:</w:t>
                            </w:r>
                          </w:p>
                          <w:p w:rsidR="0072385A" w:rsidRPr="0022460A" w:rsidRDefault="0072385A" w:rsidP="0072385A">
                            <w:pPr>
                              <w:pStyle w:val="ListParagraph"/>
                              <w:numPr>
                                <w:ilvl w:val="0"/>
                                <w:numId w:val="7"/>
                              </w:numPr>
                              <w:spacing w:after="160" w:line="259" w:lineRule="auto"/>
                              <w:rPr>
                                <w:rFonts w:ascii="Arial" w:hAnsi="Arial" w:cs="Arial"/>
                              </w:rPr>
                            </w:pPr>
                            <w:r w:rsidRPr="0022460A">
                              <w:rPr>
                                <w:rFonts w:ascii="Arial" w:hAnsi="Arial" w:cs="Arial"/>
                              </w:rPr>
                              <w:t xml:space="preserve">Align to </w:t>
                            </w:r>
                            <w:r w:rsidRPr="0022460A">
                              <w:rPr>
                                <w:rFonts w:ascii="Arial" w:hAnsi="Arial" w:cs="Arial"/>
                                <w:b/>
                              </w:rPr>
                              <w:t>one</w:t>
                            </w:r>
                            <w:r w:rsidRPr="0022460A">
                              <w:rPr>
                                <w:rFonts w:ascii="Arial" w:hAnsi="Arial" w:cs="Arial"/>
                              </w:rPr>
                              <w:t xml:space="preserve"> of the 4 BBSRC Strategic Priority Areas: Agriculture and Food Security; Industrial Biotechnology and Bioenergy; Bioscience for Health; World-class research underpinning Bioscience. </w:t>
                            </w:r>
                            <w:hyperlink r:id="rId10" w:history="1">
                              <w:r w:rsidRPr="0022460A">
                                <w:rPr>
                                  <w:rStyle w:val="Hyperlink"/>
                                  <w:rFonts w:ascii="Arial" w:hAnsi="Arial" w:cs="Arial"/>
                                </w:rPr>
                                <w:t>http://www.bbsrc.ac.uk/news/planning/strategy/</w:t>
                              </w:r>
                            </w:hyperlink>
                            <w:r w:rsidRPr="0022460A">
                              <w:rPr>
                                <w:rFonts w:ascii="Arial" w:hAnsi="Arial" w:cs="Arial"/>
                              </w:rPr>
                              <w:t xml:space="preserve"> </w:t>
                            </w:r>
                          </w:p>
                          <w:p w:rsidR="0072385A" w:rsidRPr="0022460A" w:rsidRDefault="0072385A" w:rsidP="0072385A">
                            <w:pPr>
                              <w:spacing w:after="160" w:line="259" w:lineRule="auto"/>
                              <w:rPr>
                                <w:rFonts w:ascii="Arial" w:hAnsi="Arial" w:cs="Arial"/>
                                <w:b/>
                                <w:i/>
                              </w:rPr>
                            </w:pPr>
                            <w:r w:rsidRPr="0022460A">
                              <w:rPr>
                                <w:rFonts w:ascii="Arial" w:hAnsi="Arial" w:cs="Arial"/>
                                <w:b/>
                                <w:i/>
                              </w:rPr>
                              <w:t>And in addition they must fulfil at least two of the following criteria:</w:t>
                            </w:r>
                          </w:p>
                          <w:p w:rsidR="0072385A" w:rsidRPr="0022460A" w:rsidRDefault="0072385A" w:rsidP="002F433E">
                            <w:pPr>
                              <w:pStyle w:val="ListParagraph"/>
                              <w:numPr>
                                <w:ilvl w:val="0"/>
                                <w:numId w:val="7"/>
                              </w:numPr>
                              <w:spacing w:after="160" w:line="259" w:lineRule="auto"/>
                              <w:rPr>
                                <w:rFonts w:ascii="Arial" w:hAnsi="Arial" w:cs="Arial"/>
                              </w:rPr>
                            </w:pPr>
                            <w:r w:rsidRPr="0022460A">
                              <w:rPr>
                                <w:rFonts w:ascii="Arial" w:hAnsi="Arial" w:cs="Arial"/>
                              </w:rPr>
                              <w:t xml:space="preserve">Exploit new ways of working as defined by BBSRC: </w:t>
                            </w:r>
                            <w:hyperlink r:id="rId11" w:history="1">
                              <w:r w:rsidRPr="0022460A">
                                <w:rPr>
                                  <w:rStyle w:val="Hyperlink"/>
                                  <w:rFonts w:ascii="Arial" w:hAnsi="Arial" w:cs="Arial"/>
                                </w:rPr>
                                <w:t>http://www.bbsrc.ac.uk/news/planning/strategy/theme-two/</w:t>
                              </w:r>
                            </w:hyperlink>
                            <w:r w:rsidRPr="0022460A">
                              <w:rPr>
                                <w:rFonts w:ascii="Arial" w:hAnsi="Arial" w:cs="Arial"/>
                              </w:rPr>
                              <w:t xml:space="preserve"> </w:t>
                            </w:r>
                          </w:p>
                          <w:p w:rsidR="0072385A" w:rsidRPr="0022460A" w:rsidRDefault="0072385A" w:rsidP="002F433E">
                            <w:pPr>
                              <w:pStyle w:val="ListParagraph"/>
                              <w:numPr>
                                <w:ilvl w:val="0"/>
                                <w:numId w:val="7"/>
                              </w:numPr>
                              <w:spacing w:after="160" w:line="259" w:lineRule="auto"/>
                              <w:rPr>
                                <w:rFonts w:ascii="Arial" w:hAnsi="Arial" w:cs="Arial"/>
                              </w:rPr>
                            </w:pPr>
                            <w:r w:rsidRPr="0022460A">
                              <w:rPr>
                                <w:rFonts w:ascii="Arial" w:hAnsi="Arial" w:cs="Arial"/>
                              </w:rPr>
                              <w:t>Be interdisciplinary, perhaps drawing a second supervisor’s expertise from another department</w:t>
                            </w:r>
                          </w:p>
                          <w:p w:rsidR="0072385A" w:rsidRPr="0022460A" w:rsidRDefault="0072385A" w:rsidP="002F433E">
                            <w:pPr>
                              <w:pStyle w:val="ListParagraph"/>
                              <w:numPr>
                                <w:ilvl w:val="0"/>
                                <w:numId w:val="7"/>
                              </w:numPr>
                              <w:spacing w:after="160" w:line="259" w:lineRule="auto"/>
                              <w:rPr>
                                <w:rFonts w:ascii="Arial" w:hAnsi="Arial" w:cs="Arial"/>
                              </w:rPr>
                            </w:pPr>
                            <w:r w:rsidRPr="0022460A">
                              <w:rPr>
                                <w:rFonts w:ascii="Arial" w:hAnsi="Arial" w:cs="Arial"/>
                              </w:rPr>
                              <w:t>Develop collaborations through cross-supervision with another EASTBIO partner or associate partner.</w:t>
                            </w:r>
                          </w:p>
                          <w:p w:rsidR="007E23D8" w:rsidRPr="0022460A" w:rsidRDefault="0072385A" w:rsidP="002F433E">
                            <w:pPr>
                              <w:pStyle w:val="ListParagraph"/>
                              <w:numPr>
                                <w:ilvl w:val="0"/>
                                <w:numId w:val="7"/>
                              </w:numPr>
                              <w:spacing w:after="160" w:line="259" w:lineRule="auto"/>
                              <w:rPr>
                                <w:rFonts w:ascii="Arial" w:hAnsi="Arial" w:cs="Arial"/>
                              </w:rPr>
                            </w:pPr>
                            <w:r w:rsidRPr="0022460A">
                              <w:rPr>
                                <w:rFonts w:ascii="Arial" w:hAnsi="Arial" w:cs="Arial"/>
                              </w:rPr>
                              <w:t>Develop collaborations with an industrial or other non-academic CASE partner.</w:t>
                            </w:r>
                          </w:p>
                          <w:p w:rsidR="0072385A" w:rsidRPr="0022460A" w:rsidRDefault="0072385A" w:rsidP="002F433E">
                            <w:pPr>
                              <w:pStyle w:val="ListParagraph"/>
                              <w:numPr>
                                <w:ilvl w:val="0"/>
                                <w:numId w:val="7"/>
                              </w:numPr>
                              <w:spacing w:after="160" w:line="259" w:lineRule="auto"/>
                              <w:rPr>
                                <w:rFonts w:ascii="Arial" w:hAnsi="Arial" w:cs="Arial"/>
                              </w:rPr>
                            </w:pPr>
                            <w:r w:rsidRPr="0022460A">
                              <w:rPr>
                                <w:rFonts w:ascii="Arial" w:hAnsi="Arial" w:cs="Arial"/>
                              </w:rPr>
                              <w:t>Provide match-funding (i.e. 50% of studentship costs).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pt;margin-top:86pt;width:420.6pt;height:27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">
                <v:textbox>
                  <w:txbxContent>
                    <w:p w:rsidR="0072385A" w:rsidRPr="0022460A" w:rsidRDefault="0072385A" w:rsidP="0072385A">
                      <w:pPr>
                        <w:spacing w:after="160" w:line="259" w:lineRule="auto"/>
                        <w:rPr>
                          <w:rFonts w:ascii="Arial" w:hAnsi="Arial" w:cs="Arial"/>
                          <w:b/>
                          <w:i/>
                        </w:rPr>
                      </w:pPr>
                      <w:r w:rsidRPr="0022460A">
                        <w:rPr>
                          <w:rFonts w:ascii="Arial" w:hAnsi="Arial" w:cs="Arial"/>
                          <w:b/>
                          <w:i/>
                        </w:rPr>
                        <w:t>CRITERIA</w:t>
                      </w:r>
                    </w:p>
                    <w:p w:rsidR="0072385A" w:rsidRPr="0022460A" w:rsidRDefault="0072385A" w:rsidP="0072385A">
                      <w:pPr>
                        <w:spacing w:after="160" w:line="259" w:lineRule="auto"/>
                        <w:rPr>
                          <w:rFonts w:ascii="Arial" w:hAnsi="Arial" w:cs="Arial"/>
                          <w:b/>
                          <w:i/>
                        </w:rPr>
                      </w:pPr>
                      <w:r w:rsidRPr="0022460A">
                        <w:rPr>
                          <w:rFonts w:ascii="Arial" w:hAnsi="Arial" w:cs="Arial"/>
                          <w:b/>
                          <w:i/>
                        </w:rPr>
                        <w:t>Project proposals must:</w:t>
                      </w:r>
                    </w:p>
                    <w:p w:rsidR="0072385A" w:rsidRPr="0022460A" w:rsidRDefault="0072385A" w:rsidP="0072385A">
                      <w:pPr>
                        <w:pStyle w:val="ListParagraph"/>
                        <w:numPr>
                          <w:ilvl w:val="0"/>
                          <w:numId w:val="7"/>
                        </w:numPr>
                        <w:spacing w:after="160" w:line="259" w:lineRule="auto"/>
                        <w:rPr>
                          <w:rFonts w:ascii="Arial" w:hAnsi="Arial" w:cs="Arial"/>
                        </w:rPr>
                      </w:pPr>
                      <w:r w:rsidRPr="0022460A">
                        <w:rPr>
                          <w:rFonts w:ascii="Arial" w:hAnsi="Arial" w:cs="Arial"/>
                        </w:rPr>
                        <w:t xml:space="preserve">Align to </w:t>
                      </w:r>
                      <w:r w:rsidRPr="0022460A">
                        <w:rPr>
                          <w:rFonts w:ascii="Arial" w:hAnsi="Arial" w:cs="Arial"/>
                          <w:b/>
                        </w:rPr>
                        <w:t>one</w:t>
                      </w:r>
                      <w:r w:rsidRPr="0022460A">
                        <w:rPr>
                          <w:rFonts w:ascii="Arial" w:hAnsi="Arial" w:cs="Arial"/>
                        </w:rPr>
                        <w:t xml:space="preserve"> of the 4 BBSRC Strategic Priority Areas: Agriculture and Food Security; Industrial Biotechnology and Bioenergy; Bioscience for Health; World-class research underpinning Bioscience. </w:t>
                      </w:r>
                      <w:hyperlink r:id="rId12" w:history="1">
                        <w:r w:rsidRPr="0022460A">
                          <w:rPr>
                            <w:rStyle w:val="Hyperlink"/>
                            <w:rFonts w:ascii="Arial" w:hAnsi="Arial" w:cs="Arial"/>
                          </w:rPr>
                          <w:t>http://www.bbsrc.ac.uk/news/planning/strategy/</w:t>
                        </w:r>
                      </w:hyperlink>
                      <w:r w:rsidRPr="0022460A">
                        <w:rPr>
                          <w:rFonts w:ascii="Arial" w:hAnsi="Arial" w:cs="Arial"/>
                        </w:rPr>
                        <w:t xml:space="preserve"> </w:t>
                      </w:r>
                    </w:p>
                    <w:p w:rsidR="0072385A" w:rsidRPr="0022460A" w:rsidRDefault="0072385A" w:rsidP="0072385A">
                      <w:pPr>
                        <w:spacing w:after="160" w:line="259" w:lineRule="auto"/>
                        <w:rPr>
                          <w:rFonts w:ascii="Arial" w:hAnsi="Arial" w:cs="Arial"/>
                          <w:b/>
                          <w:i/>
                        </w:rPr>
                      </w:pPr>
                      <w:r w:rsidRPr="0022460A">
                        <w:rPr>
                          <w:rFonts w:ascii="Arial" w:hAnsi="Arial" w:cs="Arial"/>
                          <w:b/>
                          <w:i/>
                        </w:rPr>
                        <w:t>And in addition they must fulfil at least two of the following criteria:</w:t>
                      </w:r>
                    </w:p>
                    <w:p w:rsidR="0072385A" w:rsidRPr="0022460A" w:rsidRDefault="0072385A" w:rsidP="002F433E">
                      <w:pPr>
                        <w:pStyle w:val="ListParagraph"/>
                        <w:numPr>
                          <w:ilvl w:val="0"/>
                          <w:numId w:val="7"/>
                        </w:numPr>
                        <w:spacing w:after="160" w:line="259" w:lineRule="auto"/>
                        <w:rPr>
                          <w:rFonts w:ascii="Arial" w:hAnsi="Arial" w:cs="Arial"/>
                        </w:rPr>
                      </w:pPr>
                      <w:r w:rsidRPr="0022460A">
                        <w:rPr>
                          <w:rFonts w:ascii="Arial" w:hAnsi="Arial" w:cs="Arial"/>
                        </w:rPr>
                        <w:t xml:space="preserve">Exploit new ways of working as defined by BBSRC: </w:t>
                      </w:r>
                      <w:hyperlink r:id="rId13" w:history="1">
                        <w:r w:rsidRPr="0022460A">
                          <w:rPr>
                            <w:rStyle w:val="Hyperlink"/>
                            <w:rFonts w:ascii="Arial" w:hAnsi="Arial" w:cs="Arial"/>
                          </w:rPr>
                          <w:t>http://www.bbsrc.ac.uk/news/planning/strategy/theme-two/</w:t>
                        </w:r>
                      </w:hyperlink>
                      <w:r w:rsidRPr="0022460A">
                        <w:rPr>
                          <w:rFonts w:ascii="Arial" w:hAnsi="Arial" w:cs="Arial"/>
                        </w:rPr>
                        <w:t xml:space="preserve"> </w:t>
                      </w:r>
                    </w:p>
                    <w:p w:rsidR="0072385A" w:rsidRPr="0022460A" w:rsidRDefault="0072385A" w:rsidP="002F433E">
                      <w:pPr>
                        <w:pStyle w:val="ListParagraph"/>
                        <w:numPr>
                          <w:ilvl w:val="0"/>
                          <w:numId w:val="7"/>
                        </w:numPr>
                        <w:spacing w:after="160" w:line="259" w:lineRule="auto"/>
                        <w:rPr>
                          <w:rFonts w:ascii="Arial" w:hAnsi="Arial" w:cs="Arial"/>
                        </w:rPr>
                      </w:pPr>
                      <w:r w:rsidRPr="0022460A">
                        <w:rPr>
                          <w:rFonts w:ascii="Arial" w:hAnsi="Arial" w:cs="Arial"/>
                        </w:rPr>
                        <w:t>Be interdisciplinary, perhaps drawing a second supervisor’s expertise from another department</w:t>
                      </w:r>
                    </w:p>
                    <w:p w:rsidR="0072385A" w:rsidRPr="0022460A" w:rsidRDefault="0072385A" w:rsidP="002F433E">
                      <w:pPr>
                        <w:pStyle w:val="ListParagraph"/>
                        <w:numPr>
                          <w:ilvl w:val="0"/>
                          <w:numId w:val="7"/>
                        </w:numPr>
                        <w:spacing w:after="160" w:line="259" w:lineRule="auto"/>
                        <w:rPr>
                          <w:rFonts w:ascii="Arial" w:hAnsi="Arial" w:cs="Arial"/>
                        </w:rPr>
                      </w:pPr>
                      <w:r w:rsidRPr="0022460A">
                        <w:rPr>
                          <w:rFonts w:ascii="Arial" w:hAnsi="Arial" w:cs="Arial"/>
                        </w:rPr>
                        <w:t>Develop collaborations through cross-supervision with another EASTBIO partner or associate partner.</w:t>
                      </w:r>
                    </w:p>
                    <w:p w:rsidR="007E23D8" w:rsidRPr="0022460A" w:rsidRDefault="0072385A" w:rsidP="002F433E">
                      <w:pPr>
                        <w:pStyle w:val="ListParagraph"/>
                        <w:numPr>
                          <w:ilvl w:val="0"/>
                          <w:numId w:val="7"/>
                        </w:numPr>
                        <w:spacing w:after="160" w:line="259" w:lineRule="auto"/>
                        <w:rPr>
                          <w:rFonts w:ascii="Arial" w:hAnsi="Arial" w:cs="Arial"/>
                        </w:rPr>
                      </w:pPr>
                      <w:r w:rsidRPr="0022460A">
                        <w:rPr>
                          <w:rFonts w:ascii="Arial" w:hAnsi="Arial" w:cs="Arial"/>
                        </w:rPr>
                        <w:t>Develop collaborations with an industrial or other non-academic CASE partner.</w:t>
                      </w:r>
                    </w:p>
                    <w:p w:rsidR="0072385A" w:rsidRPr="0022460A" w:rsidRDefault="0072385A" w:rsidP="002F433E">
                      <w:pPr>
                        <w:pStyle w:val="ListParagraph"/>
                        <w:numPr>
                          <w:ilvl w:val="0"/>
                          <w:numId w:val="7"/>
                        </w:numPr>
                        <w:spacing w:after="160" w:line="259" w:lineRule="auto"/>
                        <w:rPr>
                          <w:rFonts w:ascii="Arial" w:hAnsi="Arial" w:cs="Arial"/>
                        </w:rPr>
                      </w:pPr>
                      <w:r w:rsidRPr="0022460A">
                        <w:rPr>
                          <w:rFonts w:ascii="Arial" w:hAnsi="Arial" w:cs="Arial"/>
                        </w:rPr>
                        <w:t>Provide match-funding (i.e. 50% of studentship costs).</w:t>
                      </w:r>
                    </w:p>
                  </w:txbxContent>
                </v:textbox>
                <w10:wrap type="square"/>
              </v:shape>
            </w:pict>
          </mc:Fallback>
        </mc:AlternateContent>
      </w:r>
      <w:r w:rsidR="005F7115" w:rsidRPr="005645A4">
        <w:rPr>
          <w:rFonts w:ascii="Arial" w:hAnsi="Arial" w:cs="Arial"/>
          <w:b/>
        </w:rPr>
        <w:t>In proposing a project, supervisors and any non-academic partner are committing to actively support their student’s development as outlined. In addition, the academic supervisor is committing to attend the EASTBIO induction, annual symposia as well as participating in the provision of training in the BBSRC strategic priority area (thematic group training) to which their student’s project is aligned</w:t>
      </w:r>
      <w:r w:rsidR="005F7115" w:rsidRPr="005F7115">
        <w:rPr>
          <w:rFonts w:ascii="Arial" w:hAnsi="Arial" w:cs="Arial"/>
        </w:rPr>
        <w:t>.</w:t>
      </w:r>
    </w:p>
    <w:p w:rsidR="00090DD1" w:rsidRPr="007E23D8" w:rsidRDefault="00090DD1" w:rsidP="007E23D8">
      <w:pPr>
        <w:spacing w:after="160" w:line="259" w:lineRule="auto"/>
        <w:rPr>
          <w:rFonts w:ascii="Arial" w:hAnsi="Arial" w:cs="Arial"/>
        </w:rPr>
      </w:pPr>
      <w:r w:rsidRPr="00090DD1">
        <w:rPr>
          <w:rFonts w:ascii="Arial" w:hAnsi="Arial" w:cs="Arial"/>
          <w:b/>
          <w:szCs w:val="20"/>
        </w:rPr>
        <w:lastRenderedPageBreak/>
        <w:t>How to submit your project proposal</w:t>
      </w:r>
    </w:p>
    <w:p w:rsidR="00090DD1" w:rsidRPr="00090DD1" w:rsidRDefault="00090DD1" w:rsidP="00090DD1">
      <w:pPr>
        <w:spacing w:after="0" w:line="240" w:lineRule="auto"/>
        <w:jc w:val="both"/>
        <w:rPr>
          <w:rFonts w:ascii="Arial" w:hAnsi="Arial" w:cs="Arial"/>
          <w:szCs w:val="20"/>
        </w:rPr>
      </w:pPr>
    </w:p>
    <w:p w:rsidR="00090DD1" w:rsidRPr="00090DD1" w:rsidRDefault="00AD6380" w:rsidP="00090DD1">
      <w:pPr>
        <w:spacing w:after="0" w:line="240" w:lineRule="auto"/>
        <w:jc w:val="both"/>
        <w:rPr>
          <w:rFonts w:ascii="Arial" w:hAnsi="Arial" w:cs="Arial"/>
          <w:szCs w:val="20"/>
        </w:rPr>
      </w:pPr>
      <w:r>
        <w:rPr>
          <w:rFonts w:ascii="Arial" w:hAnsi="Arial" w:cs="Arial"/>
          <w:szCs w:val="20"/>
        </w:rPr>
        <w:t>Eligible staff</w:t>
      </w:r>
      <w:r w:rsidR="002F433E">
        <w:rPr>
          <w:rStyle w:val="FootnoteReference"/>
          <w:rFonts w:ascii="Arial" w:hAnsi="Arial" w:cs="Arial"/>
          <w:szCs w:val="20"/>
        </w:rPr>
        <w:footnoteReference w:id="1"/>
      </w:r>
      <w:r w:rsidR="00090DD1" w:rsidRPr="00090DD1">
        <w:rPr>
          <w:rFonts w:ascii="Arial" w:hAnsi="Arial" w:cs="Arial"/>
          <w:szCs w:val="20"/>
        </w:rPr>
        <w:t xml:space="preserve"> in each of the partner Institutions are invited to submit a standard project proposal using the form at Annex 1. Those submitting an Industrial CASE project proposal must </w:t>
      </w:r>
      <w:r w:rsidR="002F433E">
        <w:rPr>
          <w:rFonts w:ascii="Arial" w:hAnsi="Arial" w:cs="Arial"/>
          <w:szCs w:val="20"/>
        </w:rPr>
        <w:t xml:space="preserve">also </w:t>
      </w:r>
      <w:r w:rsidR="00090DD1" w:rsidRPr="00090DD1">
        <w:rPr>
          <w:rFonts w:ascii="Arial" w:hAnsi="Arial" w:cs="Arial"/>
          <w:szCs w:val="20"/>
        </w:rPr>
        <w:t>complete the additional form at Annex 2 and a support letter from their industrial partner, template provided at Annex 3.</w:t>
      </w:r>
    </w:p>
    <w:p w:rsidR="00090DD1" w:rsidRPr="00090DD1" w:rsidRDefault="00090DD1" w:rsidP="00090DD1">
      <w:pPr>
        <w:spacing w:after="0" w:line="240" w:lineRule="auto"/>
        <w:jc w:val="both"/>
        <w:rPr>
          <w:rFonts w:ascii="Arial" w:hAnsi="Arial" w:cs="Arial"/>
          <w:szCs w:val="20"/>
        </w:rPr>
      </w:pPr>
    </w:p>
    <w:p w:rsidR="00090DD1" w:rsidRPr="00090DD1" w:rsidRDefault="00090DD1" w:rsidP="00090DD1">
      <w:pPr>
        <w:spacing w:after="0" w:line="240" w:lineRule="auto"/>
        <w:jc w:val="both"/>
        <w:rPr>
          <w:rFonts w:ascii="Arial" w:hAnsi="Arial" w:cs="Arial"/>
          <w:szCs w:val="20"/>
        </w:rPr>
      </w:pPr>
      <w:r w:rsidRPr="000E406F">
        <w:rPr>
          <w:rFonts w:ascii="Arial" w:hAnsi="Arial" w:cs="Arial"/>
          <w:szCs w:val="20"/>
          <w:highlight w:val="yellow"/>
        </w:rPr>
        <w:t>The deadline for submitting p</w:t>
      </w:r>
      <w:r w:rsidR="004916AD">
        <w:rPr>
          <w:rFonts w:ascii="Arial" w:hAnsi="Arial" w:cs="Arial"/>
          <w:szCs w:val="20"/>
          <w:highlight w:val="yellow"/>
        </w:rPr>
        <w:t>roject proposals is September 14</w:t>
      </w:r>
      <w:r w:rsidR="003E1F0F">
        <w:rPr>
          <w:rFonts w:ascii="Arial" w:hAnsi="Arial" w:cs="Arial"/>
          <w:szCs w:val="20"/>
          <w:highlight w:val="yellow"/>
        </w:rPr>
        <w:t>th 2018</w:t>
      </w:r>
      <w:bookmarkStart w:id="0" w:name="_GoBack"/>
      <w:bookmarkEnd w:id="0"/>
      <w:r w:rsidRPr="000E406F">
        <w:rPr>
          <w:rFonts w:ascii="Arial" w:hAnsi="Arial" w:cs="Arial"/>
          <w:szCs w:val="20"/>
          <w:highlight w:val="yellow"/>
        </w:rPr>
        <w:t>. Projects should be submitted in Word format to gradbiol@ed.ac.uk</w:t>
      </w:r>
      <w:r w:rsidRPr="00090DD1">
        <w:rPr>
          <w:rFonts w:ascii="Arial" w:hAnsi="Arial" w:cs="Arial"/>
          <w:szCs w:val="20"/>
        </w:rPr>
        <w:t>.</w:t>
      </w:r>
    </w:p>
    <w:p w:rsidR="00090DD1" w:rsidRPr="00090DD1" w:rsidRDefault="00090DD1" w:rsidP="00090DD1">
      <w:pPr>
        <w:spacing w:after="0" w:line="240" w:lineRule="auto"/>
        <w:jc w:val="both"/>
        <w:rPr>
          <w:rFonts w:ascii="Arial" w:hAnsi="Arial" w:cs="Arial"/>
          <w:szCs w:val="20"/>
        </w:rPr>
      </w:pPr>
    </w:p>
    <w:p w:rsidR="00C958F3" w:rsidRDefault="00090DD1" w:rsidP="00090DD1">
      <w:pPr>
        <w:spacing w:after="0" w:line="240" w:lineRule="auto"/>
        <w:jc w:val="both"/>
        <w:rPr>
          <w:rFonts w:ascii="Arial" w:hAnsi="Arial" w:cs="Arial"/>
          <w:szCs w:val="20"/>
        </w:rPr>
      </w:pPr>
      <w:r w:rsidRPr="00090DD1">
        <w:rPr>
          <w:rFonts w:ascii="Arial" w:hAnsi="Arial" w:cs="Arial"/>
          <w:szCs w:val="20"/>
        </w:rPr>
        <w:t xml:space="preserve">Projects will be approved by the EASTBIO Management Group prior to advertisement based on </w:t>
      </w:r>
      <w:r w:rsidR="007E23D8">
        <w:rPr>
          <w:rFonts w:ascii="Arial" w:hAnsi="Arial" w:cs="Arial"/>
          <w:szCs w:val="20"/>
        </w:rPr>
        <w:t>the criteria outlined above.</w:t>
      </w:r>
    </w:p>
    <w:p w:rsidR="00090DD1" w:rsidRDefault="00090DD1" w:rsidP="00ED49F2">
      <w:pPr>
        <w:spacing w:after="0" w:line="240" w:lineRule="auto"/>
        <w:jc w:val="both"/>
        <w:rPr>
          <w:rFonts w:ascii="Arial" w:hAnsi="Arial" w:cs="Arial"/>
          <w:b/>
          <w:szCs w:val="20"/>
        </w:rPr>
      </w:pPr>
    </w:p>
    <w:p w:rsidR="00C958F3" w:rsidRDefault="005F7115" w:rsidP="00ED49F2">
      <w:pPr>
        <w:spacing w:after="0" w:line="240" w:lineRule="auto"/>
        <w:jc w:val="both"/>
        <w:rPr>
          <w:rFonts w:ascii="Arial" w:hAnsi="Arial" w:cs="Arial"/>
          <w:b/>
          <w:szCs w:val="20"/>
        </w:rPr>
      </w:pPr>
      <w:r>
        <w:rPr>
          <w:rFonts w:ascii="Arial" w:hAnsi="Arial" w:cs="Arial"/>
          <w:b/>
          <w:szCs w:val="20"/>
        </w:rPr>
        <w:t>Additional information about CASE studentships</w:t>
      </w:r>
    </w:p>
    <w:p w:rsidR="005F7115" w:rsidRDefault="005F7115" w:rsidP="00ED49F2">
      <w:pPr>
        <w:spacing w:after="0" w:line="240" w:lineRule="auto"/>
        <w:jc w:val="both"/>
        <w:rPr>
          <w:rFonts w:ascii="Arial" w:hAnsi="Arial" w:cs="Arial"/>
          <w:b/>
          <w:szCs w:val="20"/>
        </w:rPr>
      </w:pPr>
    </w:p>
    <w:p w:rsidR="00EA6A8A" w:rsidRDefault="00EA6A8A" w:rsidP="004916AD">
      <w:pPr>
        <w:spacing w:after="0" w:line="240" w:lineRule="auto"/>
        <w:rPr>
          <w:rFonts w:ascii="Arial" w:hAnsi="Arial" w:cs="Arial"/>
          <w:szCs w:val="20"/>
        </w:rPr>
      </w:pPr>
      <w:r w:rsidRPr="005F7115">
        <w:rPr>
          <w:rFonts w:ascii="Arial" w:hAnsi="Arial" w:cs="Arial"/>
          <w:szCs w:val="20"/>
        </w:rPr>
        <w:t>CASE studentships are developed as partnerships between academia and industry</w:t>
      </w:r>
      <w:r>
        <w:rPr>
          <w:rFonts w:ascii="Arial" w:hAnsi="Arial" w:cs="Arial"/>
          <w:szCs w:val="20"/>
        </w:rPr>
        <w:t xml:space="preserve"> or other non-academic partners. </w:t>
      </w:r>
      <w:r w:rsidRPr="005F7115">
        <w:rPr>
          <w:rFonts w:ascii="Arial" w:hAnsi="Arial" w:cs="Arial"/>
          <w:szCs w:val="20"/>
        </w:rPr>
        <w:t xml:space="preserve">BBSRC Industrial CASE details: </w:t>
      </w:r>
      <w:hyperlink r:id="rId14" w:history="1">
        <w:r w:rsidRPr="0061486E">
          <w:rPr>
            <w:rStyle w:val="Hyperlink"/>
            <w:rFonts w:ascii="Arial" w:hAnsi="Arial" w:cs="Arial"/>
            <w:szCs w:val="20"/>
          </w:rPr>
          <w:t>http://www.bbsrc.ac.uk/skills/investing-doctoral-training/case-studentships/</w:t>
        </w:r>
      </w:hyperlink>
      <w:r>
        <w:rPr>
          <w:rFonts w:ascii="Arial" w:hAnsi="Arial" w:cs="Arial"/>
          <w:szCs w:val="20"/>
        </w:rPr>
        <w:t xml:space="preserve"> . The project should be a genuine collaboration of mutual benefit, focused on providing excellent training and supervision to the student.</w:t>
      </w:r>
    </w:p>
    <w:p w:rsidR="00EA6A8A" w:rsidRDefault="00EA6A8A" w:rsidP="00EA6A8A">
      <w:pPr>
        <w:spacing w:after="0" w:line="240" w:lineRule="auto"/>
        <w:jc w:val="both"/>
        <w:rPr>
          <w:rFonts w:ascii="Arial" w:hAnsi="Arial" w:cs="Arial"/>
          <w:szCs w:val="20"/>
        </w:rPr>
      </w:pPr>
    </w:p>
    <w:p w:rsidR="00EA6A8A" w:rsidRDefault="00EA6A8A" w:rsidP="00EA6A8A">
      <w:pPr>
        <w:pStyle w:val="Default"/>
        <w:rPr>
          <w:bCs/>
          <w:sz w:val="22"/>
          <w:szCs w:val="22"/>
        </w:rPr>
      </w:pPr>
      <w:r>
        <w:rPr>
          <w:bCs/>
          <w:sz w:val="22"/>
          <w:szCs w:val="22"/>
        </w:rPr>
        <w:t xml:space="preserve">Please check the eligibility of your proposed partner by reading the CASE Studentships Information Pack, downloadable here: </w:t>
      </w:r>
      <w:hyperlink r:id="rId15" w:history="1">
        <w:r w:rsidRPr="0061486E">
          <w:rPr>
            <w:rStyle w:val="Hyperlink"/>
            <w:bCs/>
            <w:sz w:val="22"/>
            <w:szCs w:val="22"/>
          </w:rPr>
          <w:t>http://www.bbsrc.ac.uk/skills/investing-doctoral-training/case-studentships/</w:t>
        </w:r>
      </w:hyperlink>
      <w:r>
        <w:rPr>
          <w:bCs/>
          <w:sz w:val="22"/>
          <w:szCs w:val="22"/>
        </w:rPr>
        <w:t xml:space="preserve"> . If you have questions about eligibility please email </w:t>
      </w:r>
      <w:hyperlink r:id="rId16" w:history="1">
        <w:r w:rsidRPr="0061486E">
          <w:rPr>
            <w:rStyle w:val="Hyperlink"/>
            <w:bCs/>
            <w:sz w:val="22"/>
            <w:szCs w:val="22"/>
          </w:rPr>
          <w:t>enquiries@eastscotbiodtp.ac.uk</w:t>
        </w:r>
      </w:hyperlink>
      <w:r>
        <w:rPr>
          <w:bCs/>
          <w:sz w:val="22"/>
          <w:szCs w:val="22"/>
        </w:rPr>
        <w:t xml:space="preserve"> .</w:t>
      </w:r>
    </w:p>
    <w:p w:rsidR="00EA6A8A" w:rsidRDefault="00EA6A8A" w:rsidP="00EA6A8A">
      <w:pPr>
        <w:pStyle w:val="Default"/>
        <w:rPr>
          <w:bCs/>
          <w:sz w:val="22"/>
          <w:szCs w:val="22"/>
        </w:rPr>
      </w:pPr>
    </w:p>
    <w:p w:rsidR="00EA6A8A" w:rsidRDefault="00EA6A8A" w:rsidP="00EA6A8A">
      <w:pPr>
        <w:pStyle w:val="Default"/>
        <w:rPr>
          <w:color w:val="auto"/>
          <w:sz w:val="22"/>
          <w:szCs w:val="22"/>
        </w:rPr>
      </w:pPr>
      <w:r w:rsidRPr="00A62876">
        <w:rPr>
          <w:color w:val="auto"/>
          <w:sz w:val="22"/>
          <w:szCs w:val="22"/>
        </w:rPr>
        <w:t>It will be the responsibility of the partners to establish any possible risk to the project and have contingencies in place should there be changes in the priorities of the non-academic partner, that challenges their meeting project commitments.</w:t>
      </w:r>
    </w:p>
    <w:p w:rsidR="005F7115" w:rsidRDefault="005F7115" w:rsidP="00ED49F2">
      <w:pPr>
        <w:spacing w:after="0" w:line="240" w:lineRule="auto"/>
        <w:jc w:val="both"/>
        <w:rPr>
          <w:rFonts w:ascii="Arial" w:hAnsi="Arial" w:cs="Arial"/>
          <w:szCs w:val="20"/>
        </w:rPr>
      </w:pPr>
    </w:p>
    <w:p w:rsidR="005F7115" w:rsidRDefault="00EA6A8A" w:rsidP="005F7115">
      <w:pPr>
        <w:rPr>
          <w:rFonts w:ascii="Arial" w:hAnsi="Arial" w:cs="Arial"/>
        </w:rPr>
      </w:pPr>
      <w:r w:rsidRPr="00EA6A8A">
        <w:rPr>
          <w:rFonts w:ascii="Arial" w:hAnsi="Arial" w:cs="Arial"/>
        </w:rPr>
        <w:t xml:space="preserve">This type of Studentship includes a placement with a non-academic partner doing high quality collaborative research work that is directly related to the research project in one of the areas of science relevant to BBSRC’s strategic priorities. This period must be between three and eighteen months long. </w:t>
      </w:r>
      <w:r w:rsidR="005F7115">
        <w:rPr>
          <w:rFonts w:ascii="Arial" w:hAnsi="Arial" w:cs="Arial"/>
        </w:rPr>
        <w:t>The</w:t>
      </w:r>
      <w:r w:rsidR="005F7115" w:rsidRPr="005F7115">
        <w:rPr>
          <w:rFonts w:ascii="Arial" w:hAnsi="Arial" w:cs="Arial"/>
        </w:rPr>
        <w:t xml:space="preserve"> student placement at the non-academic partner can be taken in one 3-month block at any point during the PhD or a number of shorter blocks up to a maximum of 18 months giving the flexibility to plan in sync with their business priorities. An integral component of the placement training is that it provides students with a training experience unavailable at the academic institution. The non-academic partner should ensure the student receives the appropriate level of management support, direction and training, especially during their placement at the non-academic partner. This should include training in project management, business strategy and finance, for example.</w:t>
      </w:r>
    </w:p>
    <w:p w:rsidR="0022460A" w:rsidRDefault="006556B5" w:rsidP="0022460A">
      <w:pPr>
        <w:spacing w:after="0" w:line="240" w:lineRule="auto"/>
        <w:rPr>
          <w:rFonts w:ascii="Arial" w:hAnsi="Arial" w:cs="Arial"/>
          <w:szCs w:val="20"/>
        </w:rPr>
      </w:pPr>
      <w:r w:rsidRPr="006556B5">
        <w:rPr>
          <w:rFonts w:ascii="Arial" w:hAnsi="Arial" w:cs="Arial"/>
        </w:rPr>
        <w:t>At the stage where the BBSRC funded</w:t>
      </w:r>
      <w:r>
        <w:rPr>
          <w:rFonts w:ascii="Arial" w:hAnsi="Arial" w:cs="Arial"/>
        </w:rPr>
        <w:t xml:space="preserve"> CASE studentship</w:t>
      </w:r>
      <w:r w:rsidRPr="006556B5">
        <w:rPr>
          <w:rFonts w:ascii="Arial" w:hAnsi="Arial" w:cs="Arial"/>
          <w:b/>
        </w:rPr>
        <w:t xml:space="preserve"> </w:t>
      </w:r>
      <w:r w:rsidRPr="006556B5">
        <w:rPr>
          <w:rFonts w:ascii="Arial" w:hAnsi="Arial" w:cs="Arial"/>
        </w:rPr>
        <w:t xml:space="preserve">has been awarded to a particular University Supervisor / Industry partnership project EASTBIO DTP expects the </w:t>
      </w:r>
      <w:r>
        <w:rPr>
          <w:rFonts w:ascii="Arial" w:hAnsi="Arial" w:cs="Arial"/>
        </w:rPr>
        <w:t xml:space="preserve">following </w:t>
      </w:r>
      <w:r w:rsidRPr="006556B5">
        <w:rPr>
          <w:rFonts w:ascii="Arial" w:hAnsi="Arial" w:cs="Arial"/>
        </w:rPr>
        <w:t xml:space="preserve">the individual </w:t>
      </w:r>
      <w:r>
        <w:rPr>
          <w:rFonts w:ascii="Arial" w:hAnsi="Arial" w:cs="Arial"/>
        </w:rPr>
        <w:t>department/University</w:t>
      </w:r>
      <w:r w:rsidRPr="006556B5">
        <w:rPr>
          <w:rFonts w:ascii="Arial" w:hAnsi="Arial" w:cs="Arial"/>
        </w:rPr>
        <w:t xml:space="preserve"> to put in place </w:t>
      </w:r>
      <w:r>
        <w:rPr>
          <w:rFonts w:ascii="Arial" w:hAnsi="Arial" w:cs="Arial"/>
        </w:rPr>
        <w:t>whatever agreement</w:t>
      </w:r>
      <w:r w:rsidRPr="006556B5">
        <w:rPr>
          <w:rFonts w:ascii="Arial" w:hAnsi="Arial" w:cs="Arial"/>
        </w:rPr>
        <w:t xml:space="preserve"> they feel is appropriate</w:t>
      </w:r>
      <w:r w:rsidRPr="006556B5">
        <w:rPr>
          <w:rFonts w:ascii="Arial" w:hAnsi="Arial" w:cs="Arial"/>
          <w:szCs w:val="20"/>
        </w:rPr>
        <w:t xml:space="preserve"> in keeping with Research Council UK terms and conditions</w:t>
      </w:r>
      <w:r w:rsidRPr="006556B5">
        <w:rPr>
          <w:rFonts w:ascii="Arial" w:hAnsi="Arial" w:cs="Arial"/>
          <w:bCs/>
          <w:szCs w:val="20"/>
        </w:rPr>
        <w:t xml:space="preserve"> </w:t>
      </w:r>
      <w:r w:rsidRPr="006556B5">
        <w:rPr>
          <w:rFonts w:ascii="Arial" w:hAnsi="Arial" w:cs="Arial"/>
          <w:szCs w:val="20"/>
        </w:rPr>
        <w:t>(outlining agreed</w:t>
      </w:r>
      <w:r w:rsidRPr="006556B5">
        <w:rPr>
          <w:rFonts w:ascii="Arial" w:hAnsi="Arial" w:cs="Arial"/>
          <w:bCs/>
          <w:szCs w:val="20"/>
        </w:rPr>
        <w:t xml:space="preserve"> IP and </w:t>
      </w:r>
      <w:r w:rsidRPr="006556B5">
        <w:rPr>
          <w:rFonts w:ascii="Arial" w:hAnsi="Arial" w:cs="Arial"/>
          <w:bCs/>
        </w:rPr>
        <w:t>publication arrangements).</w:t>
      </w:r>
      <w:r w:rsidRPr="006556B5">
        <w:rPr>
          <w:rFonts w:ascii="Arial" w:hAnsi="Arial" w:cs="Arial"/>
          <w:szCs w:val="20"/>
        </w:rPr>
        <w:t xml:space="preserve"> Any changes to the collaboration agreement, including changes of partners, will require </w:t>
      </w:r>
      <w:r w:rsidRPr="006556B5">
        <w:rPr>
          <w:rFonts w:ascii="Arial" w:hAnsi="Arial" w:cs="Arial"/>
        </w:rPr>
        <w:t xml:space="preserve">the EASTBIO DTP director </w:t>
      </w:r>
      <w:r w:rsidRPr="006556B5">
        <w:rPr>
          <w:rFonts w:ascii="Arial" w:hAnsi="Arial" w:cs="Arial"/>
          <w:szCs w:val="20"/>
        </w:rPr>
        <w:t xml:space="preserve">approval. The director will need to be satisfied that the original aims of the project can still be met and that the project continues to meet the BBSRC rules. </w:t>
      </w:r>
    </w:p>
    <w:p w:rsidR="00432E13" w:rsidRPr="0022460A" w:rsidRDefault="00432E13" w:rsidP="0022460A">
      <w:pPr>
        <w:spacing w:after="0" w:line="240" w:lineRule="auto"/>
        <w:rPr>
          <w:rFonts w:ascii="Arial" w:hAnsi="Arial" w:cs="Arial"/>
        </w:rPr>
      </w:pPr>
      <w:r w:rsidRPr="00DC2862">
        <w:rPr>
          <w:rFonts w:ascii="Arial" w:hAnsi="Arial" w:cs="Arial"/>
          <w:b/>
          <w:u w:val="single"/>
        </w:rPr>
        <w:lastRenderedPageBreak/>
        <w:t>A</w:t>
      </w:r>
      <w:r w:rsidR="006556B5">
        <w:rPr>
          <w:rFonts w:ascii="Arial" w:hAnsi="Arial" w:cs="Arial"/>
          <w:b/>
          <w:u w:val="single"/>
        </w:rPr>
        <w:t>nne</w:t>
      </w:r>
      <w:r w:rsidRPr="00DC2862">
        <w:rPr>
          <w:rFonts w:ascii="Arial" w:hAnsi="Arial" w:cs="Arial"/>
          <w:b/>
          <w:u w:val="single"/>
        </w:rPr>
        <w:t>x 1</w:t>
      </w:r>
      <w:r w:rsidR="009247E8">
        <w:rPr>
          <w:rFonts w:ascii="Arial" w:hAnsi="Arial" w:cs="Arial"/>
          <w:b/>
          <w:u w:val="single"/>
        </w:rPr>
        <w:t>: Project Proposal Form</w:t>
      </w:r>
    </w:p>
    <w:p w:rsidR="009247E8" w:rsidRDefault="008F248F" w:rsidP="009247E8">
      <w:pPr>
        <w:rPr>
          <w:rFonts w:ascii="Arial" w:hAnsi="Arial" w:cs="Arial"/>
          <w:b/>
          <w:i/>
          <w:szCs w:val="20"/>
        </w:rPr>
      </w:pPr>
      <w:r w:rsidRPr="00E276F1">
        <w:rPr>
          <w:rFonts w:ascii="Arial" w:hAnsi="Arial" w:cs="Arial"/>
          <w:b/>
          <w:i/>
          <w:szCs w:val="20"/>
        </w:rPr>
        <w:t>All fields must be completed.</w:t>
      </w:r>
    </w:p>
    <w:tbl>
      <w:tblPr>
        <w:tblStyle w:val="TableGrid"/>
        <w:tblW w:w="0" w:type="auto"/>
        <w:tblLayout w:type="fixed"/>
        <w:tblLook w:val="04A0" w:firstRow="1" w:lastRow="0" w:firstColumn="1" w:lastColumn="0" w:noHBand="0" w:noVBand="1"/>
      </w:tblPr>
      <w:tblGrid>
        <w:gridCol w:w="4508"/>
        <w:gridCol w:w="4134"/>
        <w:gridCol w:w="374"/>
      </w:tblGrid>
      <w:tr w:rsidR="005D4C8C" w:rsidTr="005D4C8C">
        <w:tc>
          <w:tcPr>
            <w:tcW w:w="4508" w:type="dxa"/>
          </w:tcPr>
          <w:p w:rsidR="009247E8" w:rsidRPr="009247E8" w:rsidRDefault="009247E8" w:rsidP="009247E8">
            <w:pPr>
              <w:rPr>
                <w:rFonts w:ascii="Arial" w:hAnsi="Arial" w:cs="Arial"/>
                <w:b/>
              </w:rPr>
            </w:pPr>
            <w:r>
              <w:rPr>
                <w:rFonts w:ascii="Arial" w:hAnsi="Arial" w:cs="Arial"/>
                <w:b/>
              </w:rPr>
              <w:t>Name of Principal Supervisor</w:t>
            </w:r>
          </w:p>
        </w:tc>
        <w:tc>
          <w:tcPr>
            <w:tcW w:w="4508" w:type="dxa"/>
            <w:gridSpan w:val="2"/>
          </w:tcPr>
          <w:p w:rsidR="009247E8" w:rsidRDefault="009247E8" w:rsidP="009247E8">
            <w:pPr>
              <w:rPr>
                <w:rFonts w:ascii="Arial" w:hAnsi="Arial" w:cs="Arial"/>
              </w:rPr>
            </w:pPr>
          </w:p>
        </w:tc>
      </w:tr>
      <w:tr w:rsidR="005D4C8C" w:rsidTr="005D4C8C">
        <w:tc>
          <w:tcPr>
            <w:tcW w:w="4508" w:type="dxa"/>
          </w:tcPr>
          <w:p w:rsidR="009247E8" w:rsidRDefault="009247E8" w:rsidP="009247E8">
            <w:pPr>
              <w:rPr>
                <w:rFonts w:ascii="Arial" w:hAnsi="Arial" w:cs="Arial"/>
              </w:rPr>
            </w:pPr>
            <w:r>
              <w:rPr>
                <w:rFonts w:ascii="Arial" w:hAnsi="Arial" w:cs="Arial"/>
              </w:rPr>
              <w:t>Institution and Department (e.g. Dundee, School of Life Sciences)</w:t>
            </w:r>
          </w:p>
        </w:tc>
        <w:tc>
          <w:tcPr>
            <w:tcW w:w="4508" w:type="dxa"/>
            <w:gridSpan w:val="2"/>
          </w:tcPr>
          <w:p w:rsidR="009247E8" w:rsidRDefault="009247E8" w:rsidP="005D4C8C">
            <w:pPr>
              <w:rPr>
                <w:rFonts w:ascii="Arial" w:hAnsi="Arial" w:cs="Arial"/>
              </w:rPr>
            </w:pPr>
          </w:p>
        </w:tc>
      </w:tr>
      <w:tr w:rsidR="005D4C8C" w:rsidTr="005D4C8C">
        <w:tc>
          <w:tcPr>
            <w:tcW w:w="4508" w:type="dxa"/>
          </w:tcPr>
          <w:p w:rsidR="00AD6380" w:rsidRDefault="00AD6380" w:rsidP="009247E8">
            <w:pPr>
              <w:rPr>
                <w:rFonts w:ascii="Arial" w:hAnsi="Arial" w:cs="Arial"/>
              </w:rPr>
            </w:pPr>
            <w:r>
              <w:rPr>
                <w:rFonts w:ascii="Arial" w:hAnsi="Arial" w:cs="Arial"/>
              </w:rPr>
              <w:t xml:space="preserve">Current PhD </w:t>
            </w:r>
            <w:r w:rsidR="005D4C8C">
              <w:rPr>
                <w:rFonts w:ascii="Arial" w:hAnsi="Arial" w:cs="Arial"/>
              </w:rPr>
              <w:t>students and year of study</w:t>
            </w:r>
          </w:p>
        </w:tc>
        <w:tc>
          <w:tcPr>
            <w:tcW w:w="4508" w:type="dxa"/>
            <w:gridSpan w:val="2"/>
          </w:tcPr>
          <w:p w:rsidR="00AD6380" w:rsidRDefault="00AD6380" w:rsidP="009247E8">
            <w:pPr>
              <w:rPr>
                <w:rFonts w:ascii="Arial" w:hAnsi="Arial" w:cs="Arial"/>
              </w:rPr>
            </w:pPr>
          </w:p>
        </w:tc>
      </w:tr>
      <w:tr w:rsidR="005D4C8C" w:rsidTr="005D4C8C">
        <w:tc>
          <w:tcPr>
            <w:tcW w:w="4508" w:type="dxa"/>
          </w:tcPr>
          <w:p w:rsidR="009247E8" w:rsidRDefault="00C86E6B" w:rsidP="00C86E6B">
            <w:pPr>
              <w:rPr>
                <w:rFonts w:ascii="Arial" w:hAnsi="Arial" w:cs="Arial"/>
              </w:rPr>
            </w:pPr>
            <w:r>
              <w:rPr>
                <w:rFonts w:ascii="Arial" w:hAnsi="Arial" w:cs="Arial"/>
              </w:rPr>
              <w:t>Lab website/Online Profile</w:t>
            </w:r>
          </w:p>
        </w:tc>
        <w:tc>
          <w:tcPr>
            <w:tcW w:w="4508" w:type="dxa"/>
            <w:gridSpan w:val="2"/>
          </w:tcPr>
          <w:p w:rsidR="009247E8" w:rsidRDefault="009247E8" w:rsidP="009247E8">
            <w:pPr>
              <w:rPr>
                <w:rFonts w:ascii="Arial" w:hAnsi="Arial" w:cs="Arial"/>
              </w:rPr>
            </w:pPr>
          </w:p>
        </w:tc>
      </w:tr>
      <w:tr w:rsidR="005D4C8C" w:rsidTr="005D4C8C">
        <w:tc>
          <w:tcPr>
            <w:tcW w:w="4508" w:type="dxa"/>
          </w:tcPr>
          <w:p w:rsidR="00C86E6B" w:rsidRDefault="00C86E6B" w:rsidP="00C86E6B">
            <w:pPr>
              <w:rPr>
                <w:rFonts w:ascii="Arial" w:hAnsi="Arial" w:cs="Arial"/>
              </w:rPr>
            </w:pPr>
            <w:r>
              <w:rPr>
                <w:rFonts w:ascii="Arial" w:hAnsi="Arial" w:cs="Arial"/>
              </w:rPr>
              <w:t>Email address</w:t>
            </w:r>
          </w:p>
        </w:tc>
        <w:tc>
          <w:tcPr>
            <w:tcW w:w="4508" w:type="dxa"/>
            <w:gridSpan w:val="2"/>
          </w:tcPr>
          <w:p w:rsidR="00C86E6B" w:rsidRDefault="00C86E6B" w:rsidP="009247E8">
            <w:pPr>
              <w:rPr>
                <w:rFonts w:ascii="Arial" w:hAnsi="Arial" w:cs="Arial"/>
              </w:rPr>
            </w:pPr>
          </w:p>
        </w:tc>
      </w:tr>
      <w:tr w:rsidR="005D4C8C" w:rsidTr="005D4C8C">
        <w:tc>
          <w:tcPr>
            <w:tcW w:w="4508" w:type="dxa"/>
          </w:tcPr>
          <w:p w:rsidR="009247E8" w:rsidRPr="00C86E6B" w:rsidRDefault="00C86E6B" w:rsidP="009247E8">
            <w:pPr>
              <w:rPr>
                <w:rFonts w:ascii="Arial" w:hAnsi="Arial" w:cs="Arial"/>
                <w:b/>
              </w:rPr>
            </w:pPr>
            <w:r>
              <w:rPr>
                <w:rFonts w:ascii="Arial" w:hAnsi="Arial" w:cs="Arial"/>
                <w:b/>
              </w:rPr>
              <w:t>Name of Second Supervisor</w:t>
            </w:r>
          </w:p>
        </w:tc>
        <w:tc>
          <w:tcPr>
            <w:tcW w:w="4508" w:type="dxa"/>
            <w:gridSpan w:val="2"/>
          </w:tcPr>
          <w:p w:rsidR="009247E8" w:rsidRDefault="009247E8" w:rsidP="009247E8">
            <w:pPr>
              <w:rPr>
                <w:rFonts w:ascii="Arial" w:hAnsi="Arial" w:cs="Arial"/>
              </w:rPr>
            </w:pPr>
          </w:p>
        </w:tc>
      </w:tr>
      <w:tr w:rsidR="005D4C8C" w:rsidTr="005D4C8C">
        <w:tc>
          <w:tcPr>
            <w:tcW w:w="4508" w:type="dxa"/>
          </w:tcPr>
          <w:p w:rsidR="009247E8" w:rsidRPr="00C86E6B" w:rsidRDefault="00C86E6B" w:rsidP="009247E8">
            <w:pPr>
              <w:rPr>
                <w:rFonts w:ascii="Arial" w:hAnsi="Arial" w:cs="Arial"/>
              </w:rPr>
            </w:pPr>
            <w:r w:rsidRPr="00C86E6B">
              <w:rPr>
                <w:rFonts w:ascii="Arial" w:hAnsi="Arial" w:cs="Arial"/>
              </w:rPr>
              <w:t>Institution and Department (e.g. Dundee, School of Life Sciences)</w:t>
            </w:r>
          </w:p>
        </w:tc>
        <w:tc>
          <w:tcPr>
            <w:tcW w:w="4508" w:type="dxa"/>
            <w:gridSpan w:val="2"/>
          </w:tcPr>
          <w:p w:rsidR="009247E8" w:rsidRDefault="009247E8" w:rsidP="009247E8">
            <w:pPr>
              <w:rPr>
                <w:rFonts w:ascii="Arial" w:hAnsi="Arial" w:cs="Arial"/>
              </w:rPr>
            </w:pPr>
          </w:p>
        </w:tc>
      </w:tr>
      <w:tr w:rsidR="005D4C8C" w:rsidTr="005D4C8C">
        <w:tc>
          <w:tcPr>
            <w:tcW w:w="4508" w:type="dxa"/>
          </w:tcPr>
          <w:p w:rsidR="005D4C8C" w:rsidRPr="00C86E6B" w:rsidRDefault="005D4C8C" w:rsidP="009247E8">
            <w:pPr>
              <w:rPr>
                <w:rFonts w:ascii="Arial" w:hAnsi="Arial" w:cs="Arial"/>
              </w:rPr>
            </w:pPr>
            <w:r>
              <w:rPr>
                <w:rFonts w:ascii="Arial" w:hAnsi="Arial" w:cs="Arial"/>
              </w:rPr>
              <w:t>Current PhD students and year of study</w:t>
            </w:r>
          </w:p>
        </w:tc>
        <w:tc>
          <w:tcPr>
            <w:tcW w:w="4508" w:type="dxa"/>
            <w:gridSpan w:val="2"/>
          </w:tcPr>
          <w:p w:rsidR="005D4C8C" w:rsidRDefault="005D4C8C" w:rsidP="009247E8">
            <w:pPr>
              <w:rPr>
                <w:rFonts w:ascii="Arial" w:hAnsi="Arial" w:cs="Arial"/>
              </w:rPr>
            </w:pPr>
          </w:p>
        </w:tc>
      </w:tr>
      <w:tr w:rsidR="005D4C8C" w:rsidTr="005D4C8C">
        <w:tc>
          <w:tcPr>
            <w:tcW w:w="4508" w:type="dxa"/>
          </w:tcPr>
          <w:p w:rsidR="009247E8" w:rsidRDefault="00C86E6B" w:rsidP="009247E8">
            <w:pPr>
              <w:rPr>
                <w:rFonts w:ascii="Arial" w:hAnsi="Arial" w:cs="Arial"/>
              </w:rPr>
            </w:pPr>
            <w:r w:rsidRPr="00C86E6B">
              <w:rPr>
                <w:rFonts w:ascii="Arial" w:hAnsi="Arial" w:cs="Arial"/>
              </w:rPr>
              <w:t>Lab website/Online Profile</w:t>
            </w:r>
          </w:p>
        </w:tc>
        <w:tc>
          <w:tcPr>
            <w:tcW w:w="4508" w:type="dxa"/>
            <w:gridSpan w:val="2"/>
          </w:tcPr>
          <w:p w:rsidR="009247E8" w:rsidRDefault="009247E8" w:rsidP="009247E8">
            <w:pPr>
              <w:rPr>
                <w:rFonts w:ascii="Arial" w:hAnsi="Arial" w:cs="Arial"/>
              </w:rPr>
            </w:pPr>
          </w:p>
        </w:tc>
      </w:tr>
      <w:tr w:rsidR="005D4C8C" w:rsidTr="005D4C8C">
        <w:tc>
          <w:tcPr>
            <w:tcW w:w="4508" w:type="dxa"/>
          </w:tcPr>
          <w:p w:rsidR="009247E8" w:rsidRDefault="00C86E6B" w:rsidP="009247E8">
            <w:pPr>
              <w:rPr>
                <w:rFonts w:ascii="Arial" w:hAnsi="Arial" w:cs="Arial"/>
              </w:rPr>
            </w:pPr>
            <w:r>
              <w:rPr>
                <w:rFonts w:ascii="Arial" w:hAnsi="Arial" w:cs="Arial"/>
              </w:rPr>
              <w:t>Email address</w:t>
            </w:r>
          </w:p>
        </w:tc>
        <w:tc>
          <w:tcPr>
            <w:tcW w:w="4508" w:type="dxa"/>
            <w:gridSpan w:val="2"/>
          </w:tcPr>
          <w:p w:rsidR="009247E8" w:rsidRDefault="009247E8" w:rsidP="009247E8">
            <w:pPr>
              <w:rPr>
                <w:rFonts w:ascii="Arial" w:hAnsi="Arial" w:cs="Arial"/>
              </w:rPr>
            </w:pPr>
          </w:p>
        </w:tc>
      </w:tr>
      <w:tr w:rsidR="005D4C8C" w:rsidTr="005D4C8C">
        <w:tc>
          <w:tcPr>
            <w:tcW w:w="4508" w:type="dxa"/>
          </w:tcPr>
          <w:p w:rsidR="005D4C8C" w:rsidRPr="005D4C8C" w:rsidRDefault="005D4C8C" w:rsidP="005D4C8C">
            <w:pPr>
              <w:rPr>
                <w:rFonts w:ascii="Arial" w:hAnsi="Arial" w:cs="Arial"/>
              </w:rPr>
            </w:pPr>
            <w:r>
              <w:rPr>
                <w:rFonts w:ascii="Arial" w:hAnsi="Arial" w:cs="Arial"/>
                <w:b/>
              </w:rPr>
              <w:t xml:space="preserve">Project Title </w:t>
            </w:r>
            <w:r w:rsidR="0013267A">
              <w:rPr>
                <w:rFonts w:ascii="Arial" w:hAnsi="Arial" w:cs="Arial"/>
              </w:rPr>
              <w:t>(P</w:t>
            </w:r>
            <w:r>
              <w:rPr>
                <w:rFonts w:ascii="Arial" w:hAnsi="Arial" w:cs="Arial"/>
              </w:rPr>
              <w:t>lease note this title will be used to advertise the project to students</w:t>
            </w:r>
            <w:r w:rsidR="0013267A">
              <w:rPr>
                <w:rFonts w:ascii="Arial" w:hAnsi="Arial" w:cs="Arial"/>
              </w:rPr>
              <w:t>.</w:t>
            </w:r>
            <w:r>
              <w:rPr>
                <w:rFonts w:ascii="Arial" w:hAnsi="Arial" w:cs="Arial"/>
              </w:rPr>
              <w:t>)</w:t>
            </w:r>
          </w:p>
        </w:tc>
        <w:tc>
          <w:tcPr>
            <w:tcW w:w="4508" w:type="dxa"/>
            <w:gridSpan w:val="2"/>
          </w:tcPr>
          <w:p w:rsidR="005D4C8C" w:rsidRDefault="005D4C8C" w:rsidP="009247E8">
            <w:pPr>
              <w:rPr>
                <w:rFonts w:ascii="Arial" w:hAnsi="Arial" w:cs="Arial"/>
              </w:rPr>
            </w:pPr>
          </w:p>
        </w:tc>
      </w:tr>
      <w:tr w:rsidR="005D4C8C" w:rsidTr="005D4C8C">
        <w:tc>
          <w:tcPr>
            <w:tcW w:w="4508" w:type="dxa"/>
          </w:tcPr>
          <w:p w:rsidR="005D4C8C" w:rsidRPr="005D4C8C" w:rsidRDefault="005D4C8C" w:rsidP="009247E8">
            <w:pPr>
              <w:rPr>
                <w:rFonts w:ascii="Arial" w:hAnsi="Arial" w:cs="Arial"/>
              </w:rPr>
            </w:pPr>
            <w:r>
              <w:rPr>
                <w:rFonts w:ascii="Arial" w:hAnsi="Arial" w:cs="Arial"/>
                <w:b/>
              </w:rPr>
              <w:t>Project Description</w:t>
            </w:r>
            <w:r w:rsidR="007D2808">
              <w:rPr>
                <w:rFonts w:ascii="Arial" w:hAnsi="Arial" w:cs="Arial"/>
              </w:rPr>
              <w:t xml:space="preserve"> (max</w:t>
            </w:r>
            <w:r w:rsidR="0013267A">
              <w:rPr>
                <w:rFonts w:ascii="Arial" w:hAnsi="Arial" w:cs="Arial"/>
              </w:rPr>
              <w:t>.</w:t>
            </w:r>
            <w:r w:rsidR="007D2808">
              <w:rPr>
                <w:rFonts w:ascii="Arial" w:hAnsi="Arial" w:cs="Arial"/>
              </w:rPr>
              <w:t xml:space="preserve"> 5</w:t>
            </w:r>
            <w:r>
              <w:rPr>
                <w:rFonts w:ascii="Arial" w:hAnsi="Arial" w:cs="Arial"/>
              </w:rPr>
              <w:t>00 words and up to 3 references. Please provide a description of the PhD project which includes information about the project and the research training it will provide; please note this text will be used to advertise the project to students</w:t>
            </w:r>
            <w:r w:rsidR="0013267A">
              <w:rPr>
                <w:rFonts w:ascii="Arial" w:hAnsi="Arial" w:cs="Arial"/>
              </w:rPr>
              <w:t>.</w:t>
            </w:r>
            <w:r>
              <w:rPr>
                <w:rFonts w:ascii="Arial" w:hAnsi="Arial" w:cs="Arial"/>
              </w:rPr>
              <w:t>)</w:t>
            </w:r>
          </w:p>
        </w:tc>
        <w:tc>
          <w:tcPr>
            <w:tcW w:w="4508" w:type="dxa"/>
            <w:gridSpan w:val="2"/>
          </w:tcPr>
          <w:p w:rsidR="005D4C8C" w:rsidRDefault="005D4C8C" w:rsidP="009247E8">
            <w:pPr>
              <w:rPr>
                <w:rFonts w:ascii="Arial" w:hAnsi="Arial" w:cs="Arial"/>
              </w:rPr>
            </w:pPr>
          </w:p>
        </w:tc>
      </w:tr>
      <w:tr w:rsidR="00114E73" w:rsidTr="00114E73">
        <w:trPr>
          <w:trHeight w:val="189"/>
        </w:trPr>
        <w:tc>
          <w:tcPr>
            <w:tcW w:w="4508" w:type="dxa"/>
            <w:vMerge w:val="restart"/>
          </w:tcPr>
          <w:p w:rsidR="00114E73" w:rsidRPr="0072385A" w:rsidRDefault="00114E73">
            <w:pPr>
              <w:rPr>
                <w:rFonts w:ascii="Arial" w:hAnsi="Arial" w:cs="Arial"/>
              </w:rPr>
            </w:pPr>
            <w:r>
              <w:rPr>
                <w:rFonts w:ascii="Arial" w:hAnsi="Arial" w:cs="Arial"/>
                <w:b/>
              </w:rPr>
              <w:t>Criterion 1. BBSRC Remit Area</w:t>
            </w:r>
            <w:r w:rsidR="0013267A">
              <w:rPr>
                <w:rFonts w:ascii="Arial" w:hAnsi="Arial" w:cs="Arial"/>
              </w:rPr>
              <w:t xml:space="preserve"> (P</w:t>
            </w:r>
            <w:r>
              <w:rPr>
                <w:rFonts w:ascii="Arial" w:hAnsi="Arial" w:cs="Arial"/>
              </w:rPr>
              <w:t>lease select ONE remit area as that closest to your project</w:t>
            </w:r>
            <w:r w:rsidR="0013267A">
              <w:rPr>
                <w:rFonts w:ascii="Arial" w:hAnsi="Arial" w:cs="Arial"/>
              </w:rPr>
              <w:t>.</w:t>
            </w:r>
            <w:r>
              <w:rPr>
                <w:rFonts w:ascii="Arial" w:hAnsi="Arial" w:cs="Arial"/>
              </w:rPr>
              <w:t>)</w:t>
            </w:r>
          </w:p>
        </w:tc>
        <w:tc>
          <w:tcPr>
            <w:tcW w:w="4134" w:type="dxa"/>
          </w:tcPr>
          <w:p w:rsidR="00114E73" w:rsidRDefault="00114E73" w:rsidP="009247E8">
            <w:pPr>
              <w:rPr>
                <w:rFonts w:ascii="Arial" w:hAnsi="Arial" w:cs="Arial"/>
              </w:rPr>
            </w:pPr>
            <w:r w:rsidRPr="00114E73">
              <w:rPr>
                <w:rFonts w:ascii="Arial" w:hAnsi="Arial" w:cs="Arial"/>
              </w:rPr>
              <w:t>Agriculture &amp; Food Security</w:t>
            </w:r>
          </w:p>
        </w:tc>
        <w:tc>
          <w:tcPr>
            <w:tcW w:w="374" w:type="dxa"/>
          </w:tcPr>
          <w:p w:rsidR="00114E73" w:rsidRDefault="00114E73" w:rsidP="009247E8">
            <w:pPr>
              <w:rPr>
                <w:rFonts w:ascii="Arial" w:hAnsi="Arial" w:cs="Arial"/>
              </w:rPr>
            </w:pPr>
          </w:p>
        </w:tc>
      </w:tr>
      <w:tr w:rsidR="00114E73" w:rsidTr="00114E73">
        <w:trPr>
          <w:trHeight w:val="189"/>
        </w:trPr>
        <w:tc>
          <w:tcPr>
            <w:tcW w:w="4508" w:type="dxa"/>
            <w:vMerge/>
          </w:tcPr>
          <w:p w:rsidR="00114E73" w:rsidRDefault="00114E73">
            <w:pPr>
              <w:rPr>
                <w:rFonts w:ascii="Arial" w:hAnsi="Arial" w:cs="Arial"/>
                <w:b/>
              </w:rPr>
            </w:pPr>
          </w:p>
        </w:tc>
        <w:tc>
          <w:tcPr>
            <w:tcW w:w="4134" w:type="dxa"/>
          </w:tcPr>
          <w:p w:rsidR="00114E73" w:rsidRDefault="00114E73" w:rsidP="009247E8">
            <w:pPr>
              <w:rPr>
                <w:rFonts w:ascii="Arial" w:hAnsi="Arial" w:cs="Arial"/>
              </w:rPr>
            </w:pPr>
            <w:r w:rsidRPr="00114E73">
              <w:rPr>
                <w:rFonts w:ascii="Arial" w:hAnsi="Arial" w:cs="Arial"/>
              </w:rPr>
              <w:t>Industrial Biotechnology &amp; Bioenergy</w:t>
            </w:r>
          </w:p>
        </w:tc>
        <w:tc>
          <w:tcPr>
            <w:tcW w:w="374" w:type="dxa"/>
          </w:tcPr>
          <w:p w:rsidR="00114E73" w:rsidRDefault="00114E73" w:rsidP="009247E8">
            <w:pPr>
              <w:rPr>
                <w:rFonts w:ascii="Arial" w:hAnsi="Arial" w:cs="Arial"/>
              </w:rPr>
            </w:pPr>
          </w:p>
        </w:tc>
      </w:tr>
      <w:tr w:rsidR="00114E73" w:rsidTr="00114E73">
        <w:trPr>
          <w:trHeight w:val="189"/>
        </w:trPr>
        <w:tc>
          <w:tcPr>
            <w:tcW w:w="4508" w:type="dxa"/>
            <w:vMerge/>
          </w:tcPr>
          <w:p w:rsidR="00114E73" w:rsidRDefault="00114E73">
            <w:pPr>
              <w:rPr>
                <w:rFonts w:ascii="Arial" w:hAnsi="Arial" w:cs="Arial"/>
                <w:b/>
              </w:rPr>
            </w:pPr>
          </w:p>
        </w:tc>
        <w:tc>
          <w:tcPr>
            <w:tcW w:w="4134" w:type="dxa"/>
          </w:tcPr>
          <w:p w:rsidR="00114E73" w:rsidRDefault="00114E73" w:rsidP="009247E8">
            <w:pPr>
              <w:rPr>
                <w:rFonts w:ascii="Arial" w:hAnsi="Arial" w:cs="Arial"/>
              </w:rPr>
            </w:pPr>
            <w:r w:rsidRPr="00114E73">
              <w:rPr>
                <w:rFonts w:ascii="Arial" w:hAnsi="Arial" w:cs="Arial"/>
              </w:rPr>
              <w:t>Bioscience for Health</w:t>
            </w:r>
          </w:p>
        </w:tc>
        <w:tc>
          <w:tcPr>
            <w:tcW w:w="374" w:type="dxa"/>
          </w:tcPr>
          <w:p w:rsidR="00114E73" w:rsidRDefault="00114E73" w:rsidP="009247E8">
            <w:pPr>
              <w:rPr>
                <w:rFonts w:ascii="Arial" w:hAnsi="Arial" w:cs="Arial"/>
              </w:rPr>
            </w:pPr>
          </w:p>
        </w:tc>
      </w:tr>
      <w:tr w:rsidR="00114E73" w:rsidTr="00114E73">
        <w:trPr>
          <w:trHeight w:val="189"/>
        </w:trPr>
        <w:tc>
          <w:tcPr>
            <w:tcW w:w="4508" w:type="dxa"/>
            <w:vMerge/>
          </w:tcPr>
          <w:p w:rsidR="00114E73" w:rsidRDefault="00114E73">
            <w:pPr>
              <w:rPr>
                <w:rFonts w:ascii="Arial" w:hAnsi="Arial" w:cs="Arial"/>
                <w:b/>
              </w:rPr>
            </w:pPr>
          </w:p>
        </w:tc>
        <w:tc>
          <w:tcPr>
            <w:tcW w:w="4134" w:type="dxa"/>
          </w:tcPr>
          <w:p w:rsidR="00114E73" w:rsidRDefault="00114E73" w:rsidP="009247E8">
            <w:pPr>
              <w:rPr>
                <w:rFonts w:ascii="Arial" w:hAnsi="Arial" w:cs="Arial"/>
              </w:rPr>
            </w:pPr>
            <w:r>
              <w:rPr>
                <w:rFonts w:ascii="Arial" w:hAnsi="Arial" w:cs="Arial"/>
              </w:rPr>
              <w:t>World-Class underpinning Bioscience</w:t>
            </w:r>
          </w:p>
        </w:tc>
        <w:tc>
          <w:tcPr>
            <w:tcW w:w="374" w:type="dxa"/>
          </w:tcPr>
          <w:p w:rsidR="00114E73" w:rsidRDefault="00114E73" w:rsidP="009247E8">
            <w:pPr>
              <w:rPr>
                <w:rFonts w:ascii="Arial" w:hAnsi="Arial" w:cs="Arial"/>
              </w:rPr>
            </w:pPr>
          </w:p>
        </w:tc>
      </w:tr>
      <w:tr w:rsidR="00114E73" w:rsidTr="005D4C8C">
        <w:tc>
          <w:tcPr>
            <w:tcW w:w="4508" w:type="dxa"/>
          </w:tcPr>
          <w:p w:rsidR="00114E73" w:rsidRDefault="00114E73">
            <w:pPr>
              <w:rPr>
                <w:rFonts w:ascii="Arial" w:hAnsi="Arial" w:cs="Arial"/>
                <w:b/>
              </w:rPr>
            </w:pPr>
            <w:r>
              <w:rPr>
                <w:rFonts w:ascii="Arial" w:hAnsi="Arial" w:cs="Arial"/>
                <w:b/>
              </w:rPr>
              <w:t>Criterion 1. BBSRC Remit and Strategic Priorities</w:t>
            </w:r>
            <w:r w:rsidR="0013267A">
              <w:rPr>
                <w:rFonts w:ascii="Arial" w:hAnsi="Arial" w:cs="Arial"/>
              </w:rPr>
              <w:t xml:space="preserve"> (P</w:t>
            </w:r>
            <w:r>
              <w:rPr>
                <w:rFonts w:ascii="Arial" w:hAnsi="Arial" w:cs="Arial"/>
              </w:rPr>
              <w:t>lease explain in max</w:t>
            </w:r>
            <w:r w:rsidR="0013267A">
              <w:rPr>
                <w:rFonts w:ascii="Arial" w:hAnsi="Arial" w:cs="Arial"/>
              </w:rPr>
              <w:t>.</w:t>
            </w:r>
            <w:r>
              <w:rPr>
                <w:rFonts w:ascii="Arial" w:hAnsi="Arial" w:cs="Arial"/>
              </w:rPr>
              <w:t xml:space="preserve"> 300 words how your project is relevant to the BBSRC remit and strategic priorities, using the call text for guidance</w:t>
            </w:r>
            <w:r w:rsidR="0013267A">
              <w:rPr>
                <w:rFonts w:ascii="Arial" w:hAnsi="Arial" w:cs="Arial"/>
              </w:rPr>
              <w:t>.</w:t>
            </w:r>
            <w:r>
              <w:rPr>
                <w:rFonts w:ascii="Arial" w:hAnsi="Arial" w:cs="Arial"/>
              </w:rPr>
              <w:t>)</w:t>
            </w:r>
          </w:p>
        </w:tc>
        <w:tc>
          <w:tcPr>
            <w:tcW w:w="4508" w:type="dxa"/>
            <w:gridSpan w:val="2"/>
          </w:tcPr>
          <w:p w:rsidR="00114E73" w:rsidRDefault="00114E73" w:rsidP="009247E8">
            <w:pPr>
              <w:rPr>
                <w:rFonts w:ascii="Arial" w:hAnsi="Arial" w:cs="Arial"/>
              </w:rPr>
            </w:pPr>
          </w:p>
        </w:tc>
      </w:tr>
      <w:tr w:rsidR="002F433E" w:rsidTr="00FF7F99">
        <w:trPr>
          <w:trHeight w:val="126"/>
        </w:trPr>
        <w:tc>
          <w:tcPr>
            <w:tcW w:w="4508" w:type="dxa"/>
            <w:vMerge w:val="restart"/>
          </w:tcPr>
          <w:p w:rsidR="002F433E" w:rsidRPr="0072385A" w:rsidRDefault="002F433E" w:rsidP="002F433E">
            <w:pPr>
              <w:rPr>
                <w:rFonts w:ascii="Arial" w:hAnsi="Arial" w:cs="Arial"/>
              </w:rPr>
            </w:pPr>
            <w:r>
              <w:rPr>
                <w:rFonts w:ascii="Arial" w:hAnsi="Arial" w:cs="Arial"/>
                <w:b/>
              </w:rPr>
              <w:t>Criteri</w:t>
            </w:r>
            <w:r w:rsidR="001E2E91">
              <w:rPr>
                <w:rFonts w:ascii="Arial" w:hAnsi="Arial" w:cs="Arial"/>
                <w:b/>
              </w:rPr>
              <w:t>on</w:t>
            </w:r>
            <w:r>
              <w:rPr>
                <w:rFonts w:ascii="Arial" w:hAnsi="Arial" w:cs="Arial"/>
                <w:b/>
              </w:rPr>
              <w:t xml:space="preserve"> 2. BBSRC New Ways of Working</w:t>
            </w:r>
            <w:r w:rsidR="0013267A">
              <w:rPr>
                <w:rFonts w:ascii="Arial" w:hAnsi="Arial" w:cs="Arial"/>
              </w:rPr>
              <w:t xml:space="preserve"> (P</w:t>
            </w:r>
            <w:r>
              <w:rPr>
                <w:rFonts w:ascii="Arial" w:hAnsi="Arial" w:cs="Arial"/>
              </w:rPr>
              <w:t>lease select any of the BBSRC new ways of working which will be exploited by your project</w:t>
            </w:r>
            <w:r w:rsidR="0013267A">
              <w:rPr>
                <w:rFonts w:ascii="Arial" w:hAnsi="Arial" w:cs="Arial"/>
              </w:rPr>
              <w:t>.</w:t>
            </w:r>
            <w:r>
              <w:rPr>
                <w:rFonts w:ascii="Arial" w:hAnsi="Arial" w:cs="Arial"/>
              </w:rPr>
              <w:t>)</w:t>
            </w:r>
          </w:p>
        </w:tc>
        <w:tc>
          <w:tcPr>
            <w:tcW w:w="4134" w:type="dxa"/>
          </w:tcPr>
          <w:p w:rsidR="002F433E" w:rsidRDefault="002F433E" w:rsidP="00FF7F99">
            <w:pPr>
              <w:rPr>
                <w:rFonts w:ascii="Arial" w:hAnsi="Arial" w:cs="Arial"/>
              </w:rPr>
            </w:pPr>
            <w:r>
              <w:rPr>
                <w:rFonts w:ascii="Arial" w:hAnsi="Arial" w:cs="Arial"/>
              </w:rPr>
              <w:t>New tools and facilities</w:t>
            </w:r>
          </w:p>
        </w:tc>
        <w:tc>
          <w:tcPr>
            <w:tcW w:w="374" w:type="dxa"/>
          </w:tcPr>
          <w:p w:rsidR="002F433E" w:rsidRDefault="002F433E" w:rsidP="00FF7F99">
            <w:pPr>
              <w:rPr>
                <w:rFonts w:ascii="Arial" w:hAnsi="Arial" w:cs="Arial"/>
              </w:rPr>
            </w:pPr>
          </w:p>
        </w:tc>
      </w:tr>
      <w:tr w:rsidR="002F433E" w:rsidTr="00FF7F99">
        <w:trPr>
          <w:trHeight w:val="126"/>
        </w:trPr>
        <w:tc>
          <w:tcPr>
            <w:tcW w:w="4508" w:type="dxa"/>
            <w:vMerge/>
          </w:tcPr>
          <w:p w:rsidR="002F433E" w:rsidRDefault="002F433E" w:rsidP="00FF7F99">
            <w:pPr>
              <w:rPr>
                <w:rFonts w:ascii="Arial" w:hAnsi="Arial" w:cs="Arial"/>
                <w:b/>
              </w:rPr>
            </w:pPr>
          </w:p>
        </w:tc>
        <w:tc>
          <w:tcPr>
            <w:tcW w:w="4134" w:type="dxa"/>
          </w:tcPr>
          <w:p w:rsidR="002F433E" w:rsidRDefault="002F433E" w:rsidP="00FF7F99">
            <w:pPr>
              <w:rPr>
                <w:rFonts w:ascii="Arial" w:hAnsi="Arial" w:cs="Arial"/>
              </w:rPr>
            </w:pPr>
            <w:r>
              <w:rPr>
                <w:rFonts w:ascii="Arial" w:hAnsi="Arial" w:cs="Arial"/>
              </w:rPr>
              <w:t>Data-driven biology</w:t>
            </w:r>
          </w:p>
        </w:tc>
        <w:tc>
          <w:tcPr>
            <w:tcW w:w="374" w:type="dxa"/>
          </w:tcPr>
          <w:p w:rsidR="002F433E" w:rsidRDefault="002F433E" w:rsidP="00FF7F99">
            <w:pPr>
              <w:rPr>
                <w:rFonts w:ascii="Arial" w:hAnsi="Arial" w:cs="Arial"/>
              </w:rPr>
            </w:pPr>
          </w:p>
        </w:tc>
      </w:tr>
      <w:tr w:rsidR="002F433E" w:rsidTr="00FF7F99">
        <w:trPr>
          <w:trHeight w:val="126"/>
        </w:trPr>
        <w:tc>
          <w:tcPr>
            <w:tcW w:w="4508" w:type="dxa"/>
            <w:vMerge/>
          </w:tcPr>
          <w:p w:rsidR="002F433E" w:rsidRDefault="002F433E" w:rsidP="00FF7F99">
            <w:pPr>
              <w:rPr>
                <w:rFonts w:ascii="Arial" w:hAnsi="Arial" w:cs="Arial"/>
                <w:b/>
              </w:rPr>
            </w:pPr>
          </w:p>
        </w:tc>
        <w:tc>
          <w:tcPr>
            <w:tcW w:w="4134" w:type="dxa"/>
          </w:tcPr>
          <w:p w:rsidR="002F433E" w:rsidRDefault="002F433E" w:rsidP="00FF7F99">
            <w:pPr>
              <w:rPr>
                <w:rFonts w:ascii="Arial" w:hAnsi="Arial" w:cs="Arial"/>
              </w:rPr>
            </w:pPr>
            <w:r>
              <w:rPr>
                <w:rFonts w:ascii="Arial" w:hAnsi="Arial" w:cs="Arial"/>
              </w:rPr>
              <w:t>Integrative and systems biology</w:t>
            </w:r>
          </w:p>
        </w:tc>
        <w:tc>
          <w:tcPr>
            <w:tcW w:w="374" w:type="dxa"/>
          </w:tcPr>
          <w:p w:rsidR="002F433E" w:rsidRDefault="002F433E" w:rsidP="00FF7F99">
            <w:pPr>
              <w:rPr>
                <w:rFonts w:ascii="Arial" w:hAnsi="Arial" w:cs="Arial"/>
              </w:rPr>
            </w:pPr>
          </w:p>
        </w:tc>
      </w:tr>
      <w:tr w:rsidR="002F433E" w:rsidTr="00FF7F99">
        <w:trPr>
          <w:trHeight w:val="126"/>
        </w:trPr>
        <w:tc>
          <w:tcPr>
            <w:tcW w:w="4508" w:type="dxa"/>
            <w:vMerge/>
          </w:tcPr>
          <w:p w:rsidR="002F433E" w:rsidRDefault="002F433E" w:rsidP="00FF7F99">
            <w:pPr>
              <w:rPr>
                <w:rFonts w:ascii="Arial" w:hAnsi="Arial" w:cs="Arial"/>
                <w:b/>
              </w:rPr>
            </w:pPr>
          </w:p>
        </w:tc>
        <w:tc>
          <w:tcPr>
            <w:tcW w:w="4134" w:type="dxa"/>
          </w:tcPr>
          <w:p w:rsidR="002F433E" w:rsidRDefault="002F433E" w:rsidP="00FF7F99">
            <w:pPr>
              <w:rPr>
                <w:rFonts w:ascii="Arial" w:hAnsi="Arial" w:cs="Arial"/>
              </w:rPr>
            </w:pPr>
            <w:r>
              <w:rPr>
                <w:rFonts w:ascii="Arial" w:hAnsi="Arial" w:cs="Arial"/>
              </w:rPr>
              <w:t>Synthetic Biology</w:t>
            </w:r>
          </w:p>
        </w:tc>
        <w:tc>
          <w:tcPr>
            <w:tcW w:w="374" w:type="dxa"/>
          </w:tcPr>
          <w:p w:rsidR="002F433E" w:rsidRDefault="002F433E" w:rsidP="00FF7F99">
            <w:pPr>
              <w:rPr>
                <w:rFonts w:ascii="Arial" w:hAnsi="Arial" w:cs="Arial"/>
              </w:rPr>
            </w:pPr>
          </w:p>
        </w:tc>
      </w:tr>
      <w:tr w:rsidR="002F433E" w:rsidTr="00FF7F99">
        <w:trPr>
          <w:trHeight w:val="126"/>
        </w:trPr>
        <w:tc>
          <w:tcPr>
            <w:tcW w:w="4508" w:type="dxa"/>
            <w:vMerge/>
          </w:tcPr>
          <w:p w:rsidR="002F433E" w:rsidRDefault="002F433E" w:rsidP="00FF7F99">
            <w:pPr>
              <w:rPr>
                <w:rFonts w:ascii="Arial" w:hAnsi="Arial" w:cs="Arial"/>
                <w:b/>
              </w:rPr>
            </w:pPr>
          </w:p>
        </w:tc>
        <w:tc>
          <w:tcPr>
            <w:tcW w:w="4134" w:type="dxa"/>
          </w:tcPr>
          <w:p w:rsidR="002F433E" w:rsidRDefault="002F433E" w:rsidP="00FF7F99">
            <w:pPr>
              <w:rPr>
                <w:rFonts w:ascii="Arial" w:hAnsi="Arial" w:cs="Arial"/>
              </w:rPr>
            </w:pPr>
            <w:r>
              <w:rPr>
                <w:rFonts w:ascii="Arial" w:hAnsi="Arial" w:cs="Arial"/>
              </w:rPr>
              <w:t>Not applicable to this project</w:t>
            </w:r>
          </w:p>
        </w:tc>
        <w:tc>
          <w:tcPr>
            <w:tcW w:w="374" w:type="dxa"/>
          </w:tcPr>
          <w:p w:rsidR="002F433E" w:rsidRDefault="002F433E" w:rsidP="00FF7F99">
            <w:pPr>
              <w:rPr>
                <w:rFonts w:ascii="Arial" w:hAnsi="Arial" w:cs="Arial"/>
              </w:rPr>
            </w:pPr>
          </w:p>
        </w:tc>
      </w:tr>
      <w:tr w:rsidR="008C18BB" w:rsidTr="00AA6386">
        <w:trPr>
          <w:trHeight w:val="1771"/>
        </w:trPr>
        <w:tc>
          <w:tcPr>
            <w:tcW w:w="4508" w:type="dxa"/>
          </w:tcPr>
          <w:p w:rsidR="008C18BB" w:rsidRPr="0072385A" w:rsidRDefault="008C18BB" w:rsidP="008C18BB">
            <w:pPr>
              <w:rPr>
                <w:rFonts w:ascii="Arial" w:hAnsi="Arial" w:cs="Arial"/>
              </w:rPr>
            </w:pPr>
            <w:r>
              <w:rPr>
                <w:rFonts w:ascii="Arial" w:hAnsi="Arial" w:cs="Arial"/>
                <w:b/>
              </w:rPr>
              <w:t>Criteri</w:t>
            </w:r>
            <w:r w:rsidR="001E2E91">
              <w:rPr>
                <w:rFonts w:ascii="Arial" w:hAnsi="Arial" w:cs="Arial"/>
                <w:b/>
              </w:rPr>
              <w:t>on</w:t>
            </w:r>
            <w:r>
              <w:rPr>
                <w:rFonts w:ascii="Arial" w:hAnsi="Arial" w:cs="Arial"/>
                <w:b/>
              </w:rPr>
              <w:t xml:space="preserve"> 2. BBSRC New Ways of Working</w:t>
            </w:r>
            <w:r w:rsidR="0013267A">
              <w:rPr>
                <w:rFonts w:ascii="Arial" w:hAnsi="Arial" w:cs="Arial"/>
              </w:rPr>
              <w:t xml:space="preserve"> (P</w:t>
            </w:r>
            <w:r>
              <w:rPr>
                <w:rFonts w:ascii="Arial" w:hAnsi="Arial" w:cs="Arial"/>
              </w:rPr>
              <w:t>lease explain in max</w:t>
            </w:r>
            <w:r w:rsidR="0013267A">
              <w:rPr>
                <w:rFonts w:ascii="Arial" w:hAnsi="Arial" w:cs="Arial"/>
              </w:rPr>
              <w:t>.</w:t>
            </w:r>
            <w:r>
              <w:rPr>
                <w:rFonts w:ascii="Arial" w:hAnsi="Arial" w:cs="Arial"/>
              </w:rPr>
              <w:t xml:space="preserve"> 300 words how your project will exploit the BBSRC’s New Ways of Working if applicable. More information here: </w:t>
            </w:r>
            <w:hyperlink r:id="rId17" w:history="1">
              <w:r w:rsidRPr="0061486E">
                <w:rPr>
                  <w:rStyle w:val="Hyperlink"/>
                  <w:rFonts w:ascii="Arial" w:hAnsi="Arial" w:cs="Arial"/>
                </w:rPr>
                <w:t>http://www.bbsrc.ac.uk/news/planning/strategy/theme-two/</w:t>
              </w:r>
            </w:hyperlink>
            <w:r>
              <w:rPr>
                <w:rFonts w:ascii="Arial" w:hAnsi="Arial" w:cs="Arial"/>
              </w:rPr>
              <w:t xml:space="preserve"> </w:t>
            </w:r>
            <w:r w:rsidR="0013267A">
              <w:rPr>
                <w:rFonts w:ascii="Arial" w:hAnsi="Arial" w:cs="Arial"/>
              </w:rPr>
              <w:t>.</w:t>
            </w:r>
            <w:r>
              <w:rPr>
                <w:rFonts w:ascii="Arial" w:hAnsi="Arial" w:cs="Arial"/>
              </w:rPr>
              <w:t>)</w:t>
            </w:r>
          </w:p>
        </w:tc>
        <w:tc>
          <w:tcPr>
            <w:tcW w:w="4508" w:type="dxa"/>
            <w:gridSpan w:val="2"/>
          </w:tcPr>
          <w:p w:rsidR="008C18BB" w:rsidRDefault="008C18BB" w:rsidP="00FF7F99">
            <w:pPr>
              <w:rPr>
                <w:rFonts w:ascii="Arial" w:hAnsi="Arial" w:cs="Arial"/>
              </w:rPr>
            </w:pPr>
          </w:p>
        </w:tc>
      </w:tr>
      <w:tr w:rsidR="008C18BB" w:rsidTr="008C18BB">
        <w:trPr>
          <w:trHeight w:val="296"/>
        </w:trPr>
        <w:tc>
          <w:tcPr>
            <w:tcW w:w="4508" w:type="dxa"/>
            <w:vMerge w:val="restart"/>
          </w:tcPr>
          <w:p w:rsidR="008C18BB" w:rsidRDefault="008C18BB" w:rsidP="008C18BB">
            <w:pPr>
              <w:rPr>
                <w:rFonts w:ascii="Arial" w:hAnsi="Arial" w:cs="Arial"/>
                <w:b/>
              </w:rPr>
            </w:pPr>
            <w:r>
              <w:rPr>
                <w:rFonts w:ascii="Arial" w:hAnsi="Arial" w:cs="Arial"/>
                <w:b/>
              </w:rPr>
              <w:t>Criteri</w:t>
            </w:r>
            <w:r w:rsidR="001E2E91">
              <w:rPr>
                <w:rFonts w:ascii="Arial" w:hAnsi="Arial" w:cs="Arial"/>
                <w:b/>
              </w:rPr>
              <w:t>on</w:t>
            </w:r>
            <w:r>
              <w:rPr>
                <w:rFonts w:ascii="Arial" w:hAnsi="Arial" w:cs="Arial"/>
                <w:b/>
              </w:rPr>
              <w:t xml:space="preserve"> 3. </w:t>
            </w:r>
            <w:proofErr w:type="spellStart"/>
            <w:r>
              <w:rPr>
                <w:rFonts w:ascii="Arial" w:hAnsi="Arial" w:cs="Arial"/>
                <w:b/>
              </w:rPr>
              <w:t>Interdisciplinarity</w:t>
            </w:r>
            <w:proofErr w:type="spellEnd"/>
          </w:p>
          <w:p w:rsidR="008C18BB" w:rsidRDefault="0013267A" w:rsidP="008C18BB">
            <w:pPr>
              <w:rPr>
                <w:rFonts w:ascii="Arial" w:hAnsi="Arial" w:cs="Arial"/>
              </w:rPr>
            </w:pPr>
            <w:r>
              <w:rPr>
                <w:rFonts w:ascii="Arial" w:hAnsi="Arial" w:cs="Arial"/>
              </w:rPr>
              <w:t>(P</w:t>
            </w:r>
            <w:r w:rsidR="008C18BB">
              <w:rPr>
                <w:rFonts w:ascii="Arial" w:hAnsi="Arial" w:cs="Arial"/>
              </w:rPr>
              <w:t>lease select supervisor disciplines where they are other than biological/biomedical sciences</w:t>
            </w:r>
            <w:r>
              <w:rPr>
                <w:rFonts w:ascii="Arial" w:hAnsi="Arial" w:cs="Arial"/>
              </w:rPr>
              <w:t>.</w:t>
            </w:r>
            <w:r w:rsidR="008C18BB">
              <w:rPr>
                <w:rFonts w:ascii="Arial" w:hAnsi="Arial" w:cs="Arial"/>
              </w:rPr>
              <w:t>)</w:t>
            </w:r>
          </w:p>
          <w:p w:rsidR="008C18BB" w:rsidRPr="008C18BB" w:rsidRDefault="008C18BB" w:rsidP="008C18BB">
            <w:pPr>
              <w:rPr>
                <w:rFonts w:ascii="Arial" w:hAnsi="Arial" w:cs="Arial"/>
              </w:rPr>
            </w:pPr>
          </w:p>
        </w:tc>
        <w:tc>
          <w:tcPr>
            <w:tcW w:w="4134" w:type="dxa"/>
          </w:tcPr>
          <w:p w:rsidR="008C18BB" w:rsidRDefault="008C18BB" w:rsidP="00FF7F99">
            <w:pPr>
              <w:rPr>
                <w:rFonts w:ascii="Arial" w:hAnsi="Arial" w:cs="Arial"/>
              </w:rPr>
            </w:pPr>
            <w:r>
              <w:rPr>
                <w:rFonts w:ascii="Arial" w:hAnsi="Arial" w:cs="Arial"/>
              </w:rPr>
              <w:t>Chemistry</w:t>
            </w:r>
          </w:p>
        </w:tc>
        <w:tc>
          <w:tcPr>
            <w:tcW w:w="374" w:type="dxa"/>
          </w:tcPr>
          <w:p w:rsidR="008C18BB" w:rsidRDefault="008C18BB" w:rsidP="00FF7F99">
            <w:pPr>
              <w:rPr>
                <w:rFonts w:ascii="Arial" w:hAnsi="Arial" w:cs="Arial"/>
              </w:rPr>
            </w:pPr>
          </w:p>
        </w:tc>
      </w:tr>
      <w:tr w:rsidR="008C18BB" w:rsidTr="008C18BB">
        <w:trPr>
          <w:trHeight w:val="296"/>
        </w:trPr>
        <w:tc>
          <w:tcPr>
            <w:tcW w:w="4508" w:type="dxa"/>
            <w:vMerge/>
          </w:tcPr>
          <w:p w:rsidR="008C18BB" w:rsidRDefault="008C18BB" w:rsidP="008C18BB">
            <w:pPr>
              <w:rPr>
                <w:rFonts w:ascii="Arial" w:hAnsi="Arial" w:cs="Arial"/>
                <w:b/>
              </w:rPr>
            </w:pPr>
          </w:p>
        </w:tc>
        <w:tc>
          <w:tcPr>
            <w:tcW w:w="4134" w:type="dxa"/>
          </w:tcPr>
          <w:p w:rsidR="008C18BB" w:rsidRDefault="008C18BB" w:rsidP="00FF7F99">
            <w:pPr>
              <w:rPr>
                <w:rFonts w:ascii="Arial" w:hAnsi="Arial" w:cs="Arial"/>
              </w:rPr>
            </w:pPr>
            <w:r>
              <w:rPr>
                <w:rFonts w:ascii="Arial" w:hAnsi="Arial" w:cs="Arial"/>
              </w:rPr>
              <w:t>Physics</w:t>
            </w:r>
          </w:p>
        </w:tc>
        <w:tc>
          <w:tcPr>
            <w:tcW w:w="374" w:type="dxa"/>
          </w:tcPr>
          <w:p w:rsidR="008C18BB" w:rsidRDefault="008C18BB" w:rsidP="00FF7F99">
            <w:pPr>
              <w:rPr>
                <w:rFonts w:ascii="Arial" w:hAnsi="Arial" w:cs="Arial"/>
              </w:rPr>
            </w:pPr>
          </w:p>
        </w:tc>
      </w:tr>
      <w:tr w:rsidR="008C18BB" w:rsidTr="008C18BB">
        <w:trPr>
          <w:trHeight w:val="296"/>
        </w:trPr>
        <w:tc>
          <w:tcPr>
            <w:tcW w:w="4508" w:type="dxa"/>
            <w:vMerge/>
          </w:tcPr>
          <w:p w:rsidR="008C18BB" w:rsidRDefault="008C18BB" w:rsidP="008C18BB">
            <w:pPr>
              <w:rPr>
                <w:rFonts w:ascii="Arial" w:hAnsi="Arial" w:cs="Arial"/>
                <w:b/>
              </w:rPr>
            </w:pPr>
          </w:p>
        </w:tc>
        <w:tc>
          <w:tcPr>
            <w:tcW w:w="4134" w:type="dxa"/>
          </w:tcPr>
          <w:p w:rsidR="008C18BB" w:rsidRDefault="008C18BB" w:rsidP="00FF7F99">
            <w:pPr>
              <w:rPr>
                <w:rFonts w:ascii="Arial" w:hAnsi="Arial" w:cs="Arial"/>
              </w:rPr>
            </w:pPr>
            <w:r>
              <w:rPr>
                <w:rFonts w:ascii="Arial" w:hAnsi="Arial" w:cs="Arial"/>
              </w:rPr>
              <w:t>Mathematical Sciences</w:t>
            </w:r>
          </w:p>
        </w:tc>
        <w:tc>
          <w:tcPr>
            <w:tcW w:w="374" w:type="dxa"/>
          </w:tcPr>
          <w:p w:rsidR="008C18BB" w:rsidRDefault="008C18BB" w:rsidP="00FF7F99">
            <w:pPr>
              <w:rPr>
                <w:rFonts w:ascii="Arial" w:hAnsi="Arial" w:cs="Arial"/>
              </w:rPr>
            </w:pPr>
          </w:p>
        </w:tc>
      </w:tr>
      <w:tr w:rsidR="008C18BB" w:rsidTr="008C18BB">
        <w:trPr>
          <w:trHeight w:val="296"/>
        </w:trPr>
        <w:tc>
          <w:tcPr>
            <w:tcW w:w="4508" w:type="dxa"/>
            <w:vMerge/>
          </w:tcPr>
          <w:p w:rsidR="008C18BB" w:rsidRDefault="008C18BB" w:rsidP="008C18BB">
            <w:pPr>
              <w:rPr>
                <w:rFonts w:ascii="Arial" w:hAnsi="Arial" w:cs="Arial"/>
                <w:b/>
              </w:rPr>
            </w:pPr>
          </w:p>
        </w:tc>
        <w:tc>
          <w:tcPr>
            <w:tcW w:w="4134" w:type="dxa"/>
          </w:tcPr>
          <w:p w:rsidR="008C18BB" w:rsidRDefault="008C18BB" w:rsidP="00FF7F99">
            <w:pPr>
              <w:rPr>
                <w:rFonts w:ascii="Arial" w:hAnsi="Arial" w:cs="Arial"/>
              </w:rPr>
            </w:pPr>
            <w:r>
              <w:rPr>
                <w:rFonts w:ascii="Arial" w:hAnsi="Arial" w:cs="Arial"/>
              </w:rPr>
              <w:t>Computer Science/Informatics</w:t>
            </w:r>
          </w:p>
        </w:tc>
        <w:tc>
          <w:tcPr>
            <w:tcW w:w="374" w:type="dxa"/>
          </w:tcPr>
          <w:p w:rsidR="008C18BB" w:rsidRDefault="008C18BB" w:rsidP="00FF7F99">
            <w:pPr>
              <w:rPr>
                <w:rFonts w:ascii="Arial" w:hAnsi="Arial" w:cs="Arial"/>
              </w:rPr>
            </w:pPr>
          </w:p>
        </w:tc>
      </w:tr>
      <w:tr w:rsidR="008C18BB" w:rsidTr="008C18BB">
        <w:trPr>
          <w:trHeight w:val="296"/>
        </w:trPr>
        <w:tc>
          <w:tcPr>
            <w:tcW w:w="4508" w:type="dxa"/>
            <w:vMerge/>
          </w:tcPr>
          <w:p w:rsidR="008C18BB" w:rsidRDefault="008C18BB" w:rsidP="008C18BB">
            <w:pPr>
              <w:rPr>
                <w:rFonts w:ascii="Arial" w:hAnsi="Arial" w:cs="Arial"/>
                <w:b/>
              </w:rPr>
            </w:pPr>
          </w:p>
        </w:tc>
        <w:tc>
          <w:tcPr>
            <w:tcW w:w="4134" w:type="dxa"/>
          </w:tcPr>
          <w:p w:rsidR="008C18BB" w:rsidRDefault="008C18BB" w:rsidP="00FF7F99">
            <w:pPr>
              <w:rPr>
                <w:rFonts w:ascii="Arial" w:hAnsi="Arial" w:cs="Arial"/>
              </w:rPr>
            </w:pPr>
            <w:r>
              <w:rPr>
                <w:rFonts w:ascii="Arial" w:hAnsi="Arial" w:cs="Arial"/>
              </w:rPr>
              <w:t>Psychology/Neuroscience</w:t>
            </w:r>
          </w:p>
        </w:tc>
        <w:tc>
          <w:tcPr>
            <w:tcW w:w="374" w:type="dxa"/>
          </w:tcPr>
          <w:p w:rsidR="008C18BB" w:rsidRDefault="008C18BB" w:rsidP="00FF7F99">
            <w:pPr>
              <w:rPr>
                <w:rFonts w:ascii="Arial" w:hAnsi="Arial" w:cs="Arial"/>
              </w:rPr>
            </w:pPr>
          </w:p>
        </w:tc>
      </w:tr>
      <w:tr w:rsidR="008C18BB" w:rsidTr="008C18BB">
        <w:trPr>
          <w:trHeight w:val="296"/>
        </w:trPr>
        <w:tc>
          <w:tcPr>
            <w:tcW w:w="4508" w:type="dxa"/>
            <w:vMerge/>
          </w:tcPr>
          <w:p w:rsidR="008C18BB" w:rsidRDefault="008C18BB" w:rsidP="008C18BB">
            <w:pPr>
              <w:rPr>
                <w:rFonts w:ascii="Arial" w:hAnsi="Arial" w:cs="Arial"/>
                <w:b/>
              </w:rPr>
            </w:pPr>
          </w:p>
        </w:tc>
        <w:tc>
          <w:tcPr>
            <w:tcW w:w="4134" w:type="dxa"/>
          </w:tcPr>
          <w:p w:rsidR="008C18BB" w:rsidRDefault="008C18BB" w:rsidP="00FF7F99">
            <w:pPr>
              <w:rPr>
                <w:rFonts w:ascii="Arial" w:hAnsi="Arial" w:cs="Arial"/>
              </w:rPr>
            </w:pPr>
            <w:r>
              <w:rPr>
                <w:rFonts w:ascii="Arial" w:hAnsi="Arial" w:cs="Arial"/>
              </w:rPr>
              <w:t>Engineering</w:t>
            </w:r>
          </w:p>
        </w:tc>
        <w:tc>
          <w:tcPr>
            <w:tcW w:w="374" w:type="dxa"/>
          </w:tcPr>
          <w:p w:rsidR="008C18BB" w:rsidRDefault="008C18BB" w:rsidP="00FF7F99">
            <w:pPr>
              <w:rPr>
                <w:rFonts w:ascii="Arial" w:hAnsi="Arial" w:cs="Arial"/>
              </w:rPr>
            </w:pPr>
          </w:p>
        </w:tc>
      </w:tr>
      <w:tr w:rsidR="008C18BB" w:rsidTr="008C18BB">
        <w:trPr>
          <w:trHeight w:val="296"/>
        </w:trPr>
        <w:tc>
          <w:tcPr>
            <w:tcW w:w="4508" w:type="dxa"/>
            <w:vMerge/>
          </w:tcPr>
          <w:p w:rsidR="008C18BB" w:rsidRDefault="008C18BB" w:rsidP="008C18BB">
            <w:pPr>
              <w:rPr>
                <w:rFonts w:ascii="Arial" w:hAnsi="Arial" w:cs="Arial"/>
                <w:b/>
              </w:rPr>
            </w:pPr>
          </w:p>
        </w:tc>
        <w:tc>
          <w:tcPr>
            <w:tcW w:w="4134" w:type="dxa"/>
          </w:tcPr>
          <w:p w:rsidR="008C18BB" w:rsidRDefault="008C18BB" w:rsidP="00FF7F99">
            <w:pPr>
              <w:rPr>
                <w:rFonts w:ascii="Arial" w:hAnsi="Arial" w:cs="Arial"/>
              </w:rPr>
            </w:pPr>
            <w:r>
              <w:rPr>
                <w:rFonts w:ascii="Arial" w:hAnsi="Arial" w:cs="Arial"/>
              </w:rPr>
              <w:t>Veterinary Science</w:t>
            </w:r>
          </w:p>
        </w:tc>
        <w:tc>
          <w:tcPr>
            <w:tcW w:w="374" w:type="dxa"/>
          </w:tcPr>
          <w:p w:rsidR="008C18BB" w:rsidRDefault="008C18BB" w:rsidP="00FF7F99">
            <w:pPr>
              <w:rPr>
                <w:rFonts w:ascii="Arial" w:hAnsi="Arial" w:cs="Arial"/>
              </w:rPr>
            </w:pPr>
          </w:p>
        </w:tc>
      </w:tr>
      <w:tr w:rsidR="008C18BB" w:rsidTr="008C18BB">
        <w:trPr>
          <w:trHeight w:val="296"/>
        </w:trPr>
        <w:tc>
          <w:tcPr>
            <w:tcW w:w="4508" w:type="dxa"/>
            <w:vMerge/>
          </w:tcPr>
          <w:p w:rsidR="008C18BB" w:rsidRDefault="008C18BB" w:rsidP="008C18BB">
            <w:pPr>
              <w:rPr>
                <w:rFonts w:ascii="Arial" w:hAnsi="Arial" w:cs="Arial"/>
                <w:b/>
              </w:rPr>
            </w:pPr>
          </w:p>
        </w:tc>
        <w:tc>
          <w:tcPr>
            <w:tcW w:w="4134" w:type="dxa"/>
          </w:tcPr>
          <w:p w:rsidR="008C18BB" w:rsidRDefault="008C18BB" w:rsidP="00FF7F99">
            <w:pPr>
              <w:rPr>
                <w:rFonts w:ascii="Arial" w:hAnsi="Arial" w:cs="Arial"/>
              </w:rPr>
            </w:pPr>
            <w:r>
              <w:rPr>
                <w:rFonts w:ascii="Arial" w:hAnsi="Arial" w:cs="Arial"/>
              </w:rPr>
              <w:t>Other (please specify here)</w:t>
            </w:r>
          </w:p>
        </w:tc>
        <w:tc>
          <w:tcPr>
            <w:tcW w:w="374" w:type="dxa"/>
          </w:tcPr>
          <w:p w:rsidR="008C18BB" w:rsidRDefault="008C18BB" w:rsidP="00FF7F99">
            <w:pPr>
              <w:rPr>
                <w:rFonts w:ascii="Arial" w:hAnsi="Arial" w:cs="Arial"/>
              </w:rPr>
            </w:pPr>
          </w:p>
        </w:tc>
      </w:tr>
      <w:tr w:rsidR="008C18BB" w:rsidTr="008C18BB">
        <w:trPr>
          <w:trHeight w:val="296"/>
        </w:trPr>
        <w:tc>
          <w:tcPr>
            <w:tcW w:w="4508" w:type="dxa"/>
            <w:vMerge/>
          </w:tcPr>
          <w:p w:rsidR="008C18BB" w:rsidRDefault="008C18BB" w:rsidP="008C18BB">
            <w:pPr>
              <w:rPr>
                <w:rFonts w:ascii="Arial" w:hAnsi="Arial" w:cs="Arial"/>
                <w:b/>
              </w:rPr>
            </w:pPr>
          </w:p>
        </w:tc>
        <w:tc>
          <w:tcPr>
            <w:tcW w:w="4134" w:type="dxa"/>
          </w:tcPr>
          <w:p w:rsidR="008C18BB" w:rsidRDefault="008C18BB" w:rsidP="00FF7F99">
            <w:pPr>
              <w:rPr>
                <w:rFonts w:ascii="Arial" w:hAnsi="Arial" w:cs="Arial"/>
              </w:rPr>
            </w:pPr>
            <w:r>
              <w:rPr>
                <w:rFonts w:ascii="Arial" w:hAnsi="Arial" w:cs="Arial"/>
              </w:rPr>
              <w:t>Not applicable</w:t>
            </w:r>
          </w:p>
        </w:tc>
        <w:tc>
          <w:tcPr>
            <w:tcW w:w="374" w:type="dxa"/>
          </w:tcPr>
          <w:p w:rsidR="008C18BB" w:rsidRDefault="008C18BB" w:rsidP="00FF7F99">
            <w:pPr>
              <w:rPr>
                <w:rFonts w:ascii="Arial" w:hAnsi="Arial" w:cs="Arial"/>
              </w:rPr>
            </w:pPr>
          </w:p>
        </w:tc>
      </w:tr>
      <w:tr w:rsidR="008C18BB" w:rsidTr="008C18BB">
        <w:trPr>
          <w:trHeight w:val="378"/>
        </w:trPr>
        <w:tc>
          <w:tcPr>
            <w:tcW w:w="4508" w:type="dxa"/>
            <w:vMerge w:val="restart"/>
          </w:tcPr>
          <w:p w:rsidR="008C18BB" w:rsidRPr="008C18BB" w:rsidRDefault="008C18BB" w:rsidP="008C18BB">
            <w:pPr>
              <w:rPr>
                <w:rFonts w:ascii="Arial" w:hAnsi="Arial" w:cs="Arial"/>
              </w:rPr>
            </w:pPr>
            <w:r>
              <w:rPr>
                <w:rFonts w:ascii="Arial" w:hAnsi="Arial" w:cs="Arial"/>
                <w:b/>
              </w:rPr>
              <w:t>Criteri</w:t>
            </w:r>
            <w:r w:rsidR="001E2E91">
              <w:rPr>
                <w:rFonts w:ascii="Arial" w:hAnsi="Arial" w:cs="Arial"/>
                <w:b/>
              </w:rPr>
              <w:t>on</w:t>
            </w:r>
            <w:r>
              <w:rPr>
                <w:rFonts w:ascii="Arial" w:hAnsi="Arial" w:cs="Arial"/>
                <w:b/>
              </w:rPr>
              <w:t xml:space="preserve"> 4. Cross-institutional collaboration </w:t>
            </w:r>
            <w:r w:rsidR="0013267A">
              <w:rPr>
                <w:rFonts w:ascii="Arial" w:hAnsi="Arial" w:cs="Arial"/>
              </w:rPr>
              <w:t>(P</w:t>
            </w:r>
            <w:r>
              <w:rPr>
                <w:rFonts w:ascii="Arial" w:hAnsi="Arial" w:cs="Arial"/>
              </w:rPr>
              <w:t>lease indicate whether the two supervisors are based in different institutions</w:t>
            </w:r>
            <w:r w:rsidR="0013267A">
              <w:rPr>
                <w:rFonts w:ascii="Arial" w:hAnsi="Arial" w:cs="Arial"/>
              </w:rPr>
              <w:t>.</w:t>
            </w:r>
            <w:r>
              <w:rPr>
                <w:rFonts w:ascii="Arial" w:hAnsi="Arial" w:cs="Arial"/>
              </w:rPr>
              <w:t>)</w:t>
            </w:r>
          </w:p>
        </w:tc>
        <w:tc>
          <w:tcPr>
            <w:tcW w:w="4134" w:type="dxa"/>
          </w:tcPr>
          <w:p w:rsidR="008C18BB" w:rsidRDefault="008C18BB" w:rsidP="00FF7F99">
            <w:pPr>
              <w:rPr>
                <w:rFonts w:ascii="Arial" w:hAnsi="Arial" w:cs="Arial"/>
              </w:rPr>
            </w:pPr>
            <w:r>
              <w:rPr>
                <w:rFonts w:ascii="Arial" w:hAnsi="Arial" w:cs="Arial"/>
              </w:rPr>
              <w:t>Yes</w:t>
            </w:r>
          </w:p>
        </w:tc>
        <w:tc>
          <w:tcPr>
            <w:tcW w:w="374" w:type="dxa"/>
          </w:tcPr>
          <w:p w:rsidR="008C18BB" w:rsidRDefault="008C18BB" w:rsidP="00FF7F99">
            <w:pPr>
              <w:rPr>
                <w:rFonts w:ascii="Arial" w:hAnsi="Arial" w:cs="Arial"/>
              </w:rPr>
            </w:pPr>
          </w:p>
        </w:tc>
      </w:tr>
      <w:tr w:rsidR="008C18BB" w:rsidTr="008C18BB">
        <w:trPr>
          <w:trHeight w:val="378"/>
        </w:trPr>
        <w:tc>
          <w:tcPr>
            <w:tcW w:w="4508" w:type="dxa"/>
            <w:vMerge/>
          </w:tcPr>
          <w:p w:rsidR="008C18BB" w:rsidRDefault="008C18BB" w:rsidP="008C18BB">
            <w:pPr>
              <w:rPr>
                <w:rFonts w:ascii="Arial" w:hAnsi="Arial" w:cs="Arial"/>
                <w:b/>
              </w:rPr>
            </w:pPr>
          </w:p>
        </w:tc>
        <w:tc>
          <w:tcPr>
            <w:tcW w:w="4134" w:type="dxa"/>
          </w:tcPr>
          <w:p w:rsidR="008C18BB" w:rsidRDefault="008C18BB" w:rsidP="00FF7F99">
            <w:pPr>
              <w:rPr>
                <w:rFonts w:ascii="Arial" w:hAnsi="Arial" w:cs="Arial"/>
              </w:rPr>
            </w:pPr>
            <w:r>
              <w:rPr>
                <w:rFonts w:ascii="Arial" w:hAnsi="Arial" w:cs="Arial"/>
              </w:rPr>
              <w:t>Not applicable</w:t>
            </w:r>
          </w:p>
        </w:tc>
        <w:tc>
          <w:tcPr>
            <w:tcW w:w="374" w:type="dxa"/>
          </w:tcPr>
          <w:p w:rsidR="008C18BB" w:rsidRDefault="008C18BB" w:rsidP="00FF7F99">
            <w:pPr>
              <w:rPr>
                <w:rFonts w:ascii="Arial" w:hAnsi="Arial" w:cs="Arial"/>
              </w:rPr>
            </w:pPr>
          </w:p>
        </w:tc>
      </w:tr>
      <w:tr w:rsidR="00D802AA" w:rsidTr="00FF7F99">
        <w:trPr>
          <w:trHeight w:val="378"/>
        </w:trPr>
        <w:tc>
          <w:tcPr>
            <w:tcW w:w="4508" w:type="dxa"/>
            <w:vMerge w:val="restart"/>
          </w:tcPr>
          <w:p w:rsidR="00D802AA" w:rsidRPr="008C18BB" w:rsidRDefault="00D802AA" w:rsidP="00D802AA">
            <w:pPr>
              <w:rPr>
                <w:rFonts w:ascii="Arial" w:hAnsi="Arial" w:cs="Arial"/>
              </w:rPr>
            </w:pPr>
            <w:r>
              <w:rPr>
                <w:rFonts w:ascii="Arial" w:hAnsi="Arial" w:cs="Arial"/>
                <w:b/>
              </w:rPr>
              <w:t>Criteri</w:t>
            </w:r>
            <w:r w:rsidR="001E2E91">
              <w:rPr>
                <w:rFonts w:ascii="Arial" w:hAnsi="Arial" w:cs="Arial"/>
                <w:b/>
              </w:rPr>
              <w:t>on</w:t>
            </w:r>
            <w:r>
              <w:rPr>
                <w:rFonts w:ascii="Arial" w:hAnsi="Arial" w:cs="Arial"/>
                <w:b/>
              </w:rPr>
              <w:t xml:space="preserve"> 5. CASE Collaboration </w:t>
            </w:r>
            <w:r w:rsidR="0013267A">
              <w:rPr>
                <w:rFonts w:ascii="Arial" w:hAnsi="Arial" w:cs="Arial"/>
              </w:rPr>
              <w:t>(P</w:t>
            </w:r>
            <w:r>
              <w:rPr>
                <w:rFonts w:ascii="Arial" w:hAnsi="Arial" w:cs="Arial"/>
              </w:rPr>
              <w:t>lease indicate whether this will be a CASE project. If Yes please complete Annex 2 and Annex 3</w:t>
            </w:r>
            <w:r w:rsidR="0013267A">
              <w:rPr>
                <w:rFonts w:ascii="Arial" w:hAnsi="Arial" w:cs="Arial"/>
              </w:rPr>
              <w:t>.</w:t>
            </w:r>
            <w:r>
              <w:rPr>
                <w:rFonts w:ascii="Arial" w:hAnsi="Arial" w:cs="Arial"/>
              </w:rPr>
              <w:t>)</w:t>
            </w:r>
          </w:p>
        </w:tc>
        <w:tc>
          <w:tcPr>
            <w:tcW w:w="4134" w:type="dxa"/>
          </w:tcPr>
          <w:p w:rsidR="00D802AA" w:rsidRDefault="00D802AA" w:rsidP="00FF7F99">
            <w:pPr>
              <w:rPr>
                <w:rFonts w:ascii="Arial" w:hAnsi="Arial" w:cs="Arial"/>
              </w:rPr>
            </w:pPr>
            <w:r>
              <w:rPr>
                <w:rFonts w:ascii="Arial" w:hAnsi="Arial" w:cs="Arial"/>
              </w:rPr>
              <w:t>Yes</w:t>
            </w:r>
          </w:p>
        </w:tc>
        <w:tc>
          <w:tcPr>
            <w:tcW w:w="374" w:type="dxa"/>
          </w:tcPr>
          <w:p w:rsidR="00D802AA" w:rsidRDefault="00D802AA" w:rsidP="00FF7F99">
            <w:pPr>
              <w:rPr>
                <w:rFonts w:ascii="Arial" w:hAnsi="Arial" w:cs="Arial"/>
              </w:rPr>
            </w:pPr>
          </w:p>
        </w:tc>
      </w:tr>
      <w:tr w:rsidR="00D802AA" w:rsidTr="00FF7F99">
        <w:trPr>
          <w:trHeight w:val="378"/>
        </w:trPr>
        <w:tc>
          <w:tcPr>
            <w:tcW w:w="4508" w:type="dxa"/>
            <w:vMerge/>
          </w:tcPr>
          <w:p w:rsidR="00D802AA" w:rsidRDefault="00D802AA" w:rsidP="00FF7F99">
            <w:pPr>
              <w:rPr>
                <w:rFonts w:ascii="Arial" w:hAnsi="Arial" w:cs="Arial"/>
                <w:b/>
              </w:rPr>
            </w:pPr>
          </w:p>
        </w:tc>
        <w:tc>
          <w:tcPr>
            <w:tcW w:w="4134" w:type="dxa"/>
          </w:tcPr>
          <w:p w:rsidR="00D802AA" w:rsidRDefault="00D802AA" w:rsidP="00FF7F99">
            <w:pPr>
              <w:rPr>
                <w:rFonts w:ascii="Arial" w:hAnsi="Arial" w:cs="Arial"/>
              </w:rPr>
            </w:pPr>
            <w:r>
              <w:rPr>
                <w:rFonts w:ascii="Arial" w:hAnsi="Arial" w:cs="Arial"/>
              </w:rPr>
              <w:t>Not applicable</w:t>
            </w:r>
          </w:p>
        </w:tc>
        <w:tc>
          <w:tcPr>
            <w:tcW w:w="374" w:type="dxa"/>
          </w:tcPr>
          <w:p w:rsidR="00D802AA" w:rsidRDefault="00D802AA" w:rsidP="00FF7F99">
            <w:pPr>
              <w:rPr>
                <w:rFonts w:ascii="Arial" w:hAnsi="Arial" w:cs="Arial"/>
              </w:rPr>
            </w:pPr>
          </w:p>
        </w:tc>
      </w:tr>
      <w:tr w:rsidR="00D802AA" w:rsidTr="00D802AA">
        <w:trPr>
          <w:trHeight w:val="378"/>
        </w:trPr>
        <w:tc>
          <w:tcPr>
            <w:tcW w:w="4508" w:type="dxa"/>
            <w:vMerge w:val="restart"/>
          </w:tcPr>
          <w:p w:rsidR="00D802AA" w:rsidRPr="00D802AA" w:rsidRDefault="00D802AA" w:rsidP="00FF7F99">
            <w:pPr>
              <w:rPr>
                <w:rFonts w:ascii="Arial" w:hAnsi="Arial" w:cs="Arial"/>
                <w:b/>
              </w:rPr>
            </w:pPr>
            <w:r>
              <w:rPr>
                <w:rFonts w:ascii="Arial" w:hAnsi="Arial" w:cs="Arial"/>
                <w:b/>
              </w:rPr>
              <w:t>Criteri</w:t>
            </w:r>
            <w:r w:rsidR="001E2E91">
              <w:rPr>
                <w:rFonts w:ascii="Arial" w:hAnsi="Arial" w:cs="Arial"/>
                <w:b/>
              </w:rPr>
              <w:t>on</w:t>
            </w:r>
            <w:r>
              <w:rPr>
                <w:rFonts w:ascii="Arial" w:hAnsi="Arial" w:cs="Arial"/>
                <w:b/>
              </w:rPr>
              <w:t xml:space="preserve"> 6. Does this project provide match funding (i.e. 50% of studentship costs)?</w:t>
            </w:r>
          </w:p>
        </w:tc>
        <w:tc>
          <w:tcPr>
            <w:tcW w:w="4134" w:type="dxa"/>
          </w:tcPr>
          <w:p w:rsidR="00D802AA" w:rsidRDefault="00D802AA" w:rsidP="00FF7F99">
            <w:pPr>
              <w:rPr>
                <w:rFonts w:ascii="Arial" w:hAnsi="Arial" w:cs="Arial"/>
              </w:rPr>
            </w:pPr>
            <w:r>
              <w:rPr>
                <w:rFonts w:ascii="Arial" w:hAnsi="Arial" w:cs="Arial"/>
              </w:rPr>
              <w:t>Yes</w:t>
            </w:r>
          </w:p>
        </w:tc>
        <w:tc>
          <w:tcPr>
            <w:tcW w:w="374" w:type="dxa"/>
          </w:tcPr>
          <w:p w:rsidR="00D802AA" w:rsidRDefault="00D802AA" w:rsidP="00FF7F99">
            <w:pPr>
              <w:rPr>
                <w:rFonts w:ascii="Arial" w:hAnsi="Arial" w:cs="Arial"/>
              </w:rPr>
            </w:pPr>
          </w:p>
        </w:tc>
      </w:tr>
      <w:tr w:rsidR="00D802AA" w:rsidTr="00D802AA">
        <w:trPr>
          <w:trHeight w:val="378"/>
        </w:trPr>
        <w:tc>
          <w:tcPr>
            <w:tcW w:w="4508" w:type="dxa"/>
            <w:vMerge/>
          </w:tcPr>
          <w:p w:rsidR="00D802AA" w:rsidRDefault="00D802AA" w:rsidP="00FF7F99">
            <w:pPr>
              <w:rPr>
                <w:rFonts w:ascii="Arial" w:hAnsi="Arial" w:cs="Arial"/>
                <w:b/>
              </w:rPr>
            </w:pPr>
          </w:p>
        </w:tc>
        <w:tc>
          <w:tcPr>
            <w:tcW w:w="4134" w:type="dxa"/>
          </w:tcPr>
          <w:p w:rsidR="00D802AA" w:rsidRDefault="00D802AA" w:rsidP="00FF7F99">
            <w:pPr>
              <w:rPr>
                <w:rFonts w:ascii="Arial" w:hAnsi="Arial" w:cs="Arial"/>
              </w:rPr>
            </w:pPr>
            <w:r>
              <w:rPr>
                <w:rFonts w:ascii="Arial" w:hAnsi="Arial" w:cs="Arial"/>
              </w:rPr>
              <w:t>Not applicable</w:t>
            </w:r>
          </w:p>
        </w:tc>
        <w:tc>
          <w:tcPr>
            <w:tcW w:w="374" w:type="dxa"/>
          </w:tcPr>
          <w:p w:rsidR="00D802AA" w:rsidRDefault="00D802AA" w:rsidP="00FF7F99">
            <w:pPr>
              <w:rPr>
                <w:rFonts w:ascii="Arial" w:hAnsi="Arial" w:cs="Arial"/>
              </w:rPr>
            </w:pPr>
          </w:p>
        </w:tc>
      </w:tr>
      <w:tr w:rsidR="00D802AA" w:rsidTr="00460716">
        <w:trPr>
          <w:trHeight w:val="378"/>
        </w:trPr>
        <w:tc>
          <w:tcPr>
            <w:tcW w:w="4508" w:type="dxa"/>
          </w:tcPr>
          <w:p w:rsidR="00D802AA" w:rsidRPr="00D802AA" w:rsidRDefault="00D802AA" w:rsidP="00FF7F99">
            <w:pPr>
              <w:rPr>
                <w:rFonts w:ascii="Arial" w:hAnsi="Arial" w:cs="Arial"/>
              </w:rPr>
            </w:pPr>
            <w:r w:rsidRPr="00D802AA">
              <w:rPr>
                <w:rFonts w:ascii="Arial" w:hAnsi="Arial" w:cs="Arial"/>
                <w:b/>
              </w:rPr>
              <w:t>Criteri</w:t>
            </w:r>
            <w:r w:rsidR="001E2E91">
              <w:rPr>
                <w:rFonts w:ascii="Arial" w:hAnsi="Arial" w:cs="Arial"/>
                <w:b/>
              </w:rPr>
              <w:t>on</w:t>
            </w:r>
            <w:r w:rsidRPr="00D802AA">
              <w:rPr>
                <w:rFonts w:ascii="Arial" w:hAnsi="Arial" w:cs="Arial"/>
                <w:b/>
              </w:rPr>
              <w:t xml:space="preserve"> 6. Does this project provide match funding (i.e. 50% of studentship costs)?</w:t>
            </w:r>
            <w:r>
              <w:rPr>
                <w:rFonts w:ascii="Arial" w:hAnsi="Arial" w:cs="Arial"/>
                <w:b/>
              </w:rPr>
              <w:t xml:space="preserve"> </w:t>
            </w:r>
            <w:r w:rsidR="0013267A">
              <w:rPr>
                <w:rFonts w:ascii="Arial" w:hAnsi="Arial" w:cs="Arial"/>
              </w:rPr>
              <w:t>(P</w:t>
            </w:r>
            <w:r>
              <w:rPr>
                <w:rFonts w:ascii="Arial" w:hAnsi="Arial" w:cs="Arial"/>
              </w:rPr>
              <w:t>lease indicate source of funding</w:t>
            </w:r>
            <w:r w:rsidR="005645A4">
              <w:rPr>
                <w:rFonts w:ascii="Arial" w:hAnsi="Arial" w:cs="Arial"/>
              </w:rPr>
              <w:t xml:space="preserve"> if applicable</w:t>
            </w:r>
            <w:r w:rsidR="0013267A">
              <w:rPr>
                <w:rFonts w:ascii="Arial" w:hAnsi="Arial" w:cs="Arial"/>
              </w:rPr>
              <w:t>.</w:t>
            </w:r>
            <w:r>
              <w:rPr>
                <w:rFonts w:ascii="Arial" w:hAnsi="Arial" w:cs="Arial"/>
              </w:rPr>
              <w:t>)</w:t>
            </w:r>
          </w:p>
        </w:tc>
        <w:tc>
          <w:tcPr>
            <w:tcW w:w="4508" w:type="dxa"/>
            <w:gridSpan w:val="2"/>
          </w:tcPr>
          <w:p w:rsidR="00D802AA" w:rsidRDefault="00D802AA" w:rsidP="00FF7F99">
            <w:pPr>
              <w:rPr>
                <w:rFonts w:ascii="Arial" w:hAnsi="Arial" w:cs="Arial"/>
              </w:rPr>
            </w:pPr>
          </w:p>
        </w:tc>
      </w:tr>
      <w:tr w:rsidR="005645A4" w:rsidTr="005645A4">
        <w:trPr>
          <w:trHeight w:val="189"/>
        </w:trPr>
        <w:tc>
          <w:tcPr>
            <w:tcW w:w="4508" w:type="dxa"/>
            <w:vMerge w:val="restart"/>
          </w:tcPr>
          <w:p w:rsidR="005645A4" w:rsidRPr="005645A4" w:rsidRDefault="005645A4" w:rsidP="005645A4">
            <w:pPr>
              <w:rPr>
                <w:rFonts w:ascii="Arial" w:hAnsi="Arial" w:cs="Arial"/>
              </w:rPr>
            </w:pPr>
            <w:r>
              <w:rPr>
                <w:rFonts w:ascii="Arial" w:hAnsi="Arial" w:cs="Arial"/>
                <w:b/>
              </w:rPr>
              <w:t xml:space="preserve">BBSRC Classification for </w:t>
            </w:r>
            <w:proofErr w:type="spellStart"/>
            <w:r>
              <w:rPr>
                <w:rFonts w:ascii="Arial" w:hAnsi="Arial" w:cs="Arial"/>
                <w:b/>
              </w:rPr>
              <w:t>JeS</w:t>
            </w:r>
            <w:proofErr w:type="spellEnd"/>
            <w:r w:rsidR="009242F5">
              <w:rPr>
                <w:rFonts w:ascii="Arial" w:hAnsi="Arial" w:cs="Arial"/>
                <w:b/>
              </w:rPr>
              <w:t xml:space="preserve"> </w:t>
            </w:r>
            <w:r w:rsidR="0013267A">
              <w:rPr>
                <w:rFonts w:ascii="Arial" w:hAnsi="Arial" w:cs="Arial"/>
              </w:rPr>
              <w:t>(P</w:t>
            </w:r>
            <w:r>
              <w:rPr>
                <w:rFonts w:ascii="Arial" w:hAnsi="Arial" w:cs="Arial"/>
              </w:rPr>
              <w:t>lease select ONE BBSRC classification as that closest to your project</w:t>
            </w:r>
            <w:r w:rsidR="0013267A">
              <w:rPr>
                <w:rFonts w:ascii="Arial" w:hAnsi="Arial" w:cs="Arial"/>
              </w:rPr>
              <w:t>.</w:t>
            </w:r>
            <w:r>
              <w:rPr>
                <w:rFonts w:ascii="Arial" w:hAnsi="Arial" w:cs="Arial"/>
              </w:rPr>
              <w:t>)</w:t>
            </w:r>
          </w:p>
        </w:tc>
        <w:tc>
          <w:tcPr>
            <w:tcW w:w="4134" w:type="dxa"/>
          </w:tcPr>
          <w:p w:rsidR="005645A4" w:rsidRDefault="005645A4" w:rsidP="00FF7F99">
            <w:pPr>
              <w:rPr>
                <w:rFonts w:ascii="Arial" w:hAnsi="Arial" w:cs="Arial"/>
              </w:rPr>
            </w:pPr>
            <w:r>
              <w:rPr>
                <w:rFonts w:ascii="Arial" w:hAnsi="Arial" w:cs="Arial"/>
              </w:rPr>
              <w:t>Animal Systems, Health and Wellbeing</w:t>
            </w:r>
          </w:p>
        </w:tc>
        <w:tc>
          <w:tcPr>
            <w:tcW w:w="374" w:type="dxa"/>
          </w:tcPr>
          <w:p w:rsidR="005645A4" w:rsidRDefault="005645A4" w:rsidP="00FF7F99">
            <w:pPr>
              <w:rPr>
                <w:rFonts w:ascii="Arial" w:hAnsi="Arial" w:cs="Arial"/>
              </w:rPr>
            </w:pPr>
          </w:p>
        </w:tc>
      </w:tr>
      <w:tr w:rsidR="005645A4" w:rsidTr="005645A4">
        <w:trPr>
          <w:trHeight w:val="189"/>
        </w:trPr>
        <w:tc>
          <w:tcPr>
            <w:tcW w:w="4508" w:type="dxa"/>
            <w:vMerge/>
          </w:tcPr>
          <w:p w:rsidR="005645A4" w:rsidRDefault="005645A4" w:rsidP="005645A4">
            <w:pPr>
              <w:rPr>
                <w:rFonts w:ascii="Arial" w:hAnsi="Arial" w:cs="Arial"/>
                <w:b/>
              </w:rPr>
            </w:pPr>
          </w:p>
        </w:tc>
        <w:tc>
          <w:tcPr>
            <w:tcW w:w="4134" w:type="dxa"/>
          </w:tcPr>
          <w:p w:rsidR="005645A4" w:rsidRDefault="005645A4" w:rsidP="00FF7F99">
            <w:pPr>
              <w:rPr>
                <w:rFonts w:ascii="Arial" w:hAnsi="Arial" w:cs="Arial"/>
              </w:rPr>
            </w:pPr>
            <w:r>
              <w:rPr>
                <w:rFonts w:ascii="Arial" w:hAnsi="Arial" w:cs="Arial"/>
              </w:rPr>
              <w:t>Plants, Microbes, Food and Sustainability</w:t>
            </w:r>
          </w:p>
        </w:tc>
        <w:tc>
          <w:tcPr>
            <w:tcW w:w="374" w:type="dxa"/>
          </w:tcPr>
          <w:p w:rsidR="005645A4" w:rsidRDefault="005645A4" w:rsidP="00FF7F99">
            <w:pPr>
              <w:rPr>
                <w:rFonts w:ascii="Arial" w:hAnsi="Arial" w:cs="Arial"/>
              </w:rPr>
            </w:pPr>
          </w:p>
        </w:tc>
      </w:tr>
      <w:tr w:rsidR="005645A4" w:rsidTr="005645A4">
        <w:trPr>
          <w:trHeight w:val="189"/>
        </w:trPr>
        <w:tc>
          <w:tcPr>
            <w:tcW w:w="4508" w:type="dxa"/>
            <w:vMerge/>
          </w:tcPr>
          <w:p w:rsidR="005645A4" w:rsidRDefault="005645A4" w:rsidP="005645A4">
            <w:pPr>
              <w:rPr>
                <w:rFonts w:ascii="Arial" w:hAnsi="Arial" w:cs="Arial"/>
                <w:b/>
              </w:rPr>
            </w:pPr>
          </w:p>
        </w:tc>
        <w:tc>
          <w:tcPr>
            <w:tcW w:w="4134" w:type="dxa"/>
          </w:tcPr>
          <w:p w:rsidR="005645A4" w:rsidRDefault="005645A4" w:rsidP="00FF7F99">
            <w:pPr>
              <w:rPr>
                <w:rFonts w:ascii="Arial" w:hAnsi="Arial" w:cs="Arial"/>
              </w:rPr>
            </w:pPr>
            <w:r>
              <w:rPr>
                <w:rFonts w:ascii="Arial" w:hAnsi="Arial" w:cs="Arial"/>
              </w:rPr>
              <w:t>Technologies and Methodological Development</w:t>
            </w:r>
          </w:p>
        </w:tc>
        <w:tc>
          <w:tcPr>
            <w:tcW w:w="374" w:type="dxa"/>
          </w:tcPr>
          <w:p w:rsidR="005645A4" w:rsidRDefault="005645A4" w:rsidP="00FF7F99">
            <w:pPr>
              <w:rPr>
                <w:rFonts w:ascii="Arial" w:hAnsi="Arial" w:cs="Arial"/>
              </w:rPr>
            </w:pPr>
          </w:p>
        </w:tc>
      </w:tr>
      <w:tr w:rsidR="005645A4" w:rsidTr="005645A4">
        <w:trPr>
          <w:trHeight w:val="189"/>
        </w:trPr>
        <w:tc>
          <w:tcPr>
            <w:tcW w:w="4508" w:type="dxa"/>
            <w:vMerge/>
          </w:tcPr>
          <w:p w:rsidR="005645A4" w:rsidRDefault="005645A4" w:rsidP="005645A4">
            <w:pPr>
              <w:rPr>
                <w:rFonts w:ascii="Arial" w:hAnsi="Arial" w:cs="Arial"/>
                <w:b/>
              </w:rPr>
            </w:pPr>
          </w:p>
        </w:tc>
        <w:tc>
          <w:tcPr>
            <w:tcW w:w="4134" w:type="dxa"/>
          </w:tcPr>
          <w:p w:rsidR="005645A4" w:rsidRDefault="005645A4" w:rsidP="00FF7F99">
            <w:pPr>
              <w:rPr>
                <w:rFonts w:ascii="Arial" w:hAnsi="Arial" w:cs="Arial"/>
              </w:rPr>
            </w:pPr>
            <w:r>
              <w:rPr>
                <w:rFonts w:ascii="Arial" w:hAnsi="Arial" w:cs="Arial"/>
              </w:rPr>
              <w:t>Molecules, Cells and Industrial Biotechnology</w:t>
            </w:r>
          </w:p>
        </w:tc>
        <w:tc>
          <w:tcPr>
            <w:tcW w:w="374" w:type="dxa"/>
          </w:tcPr>
          <w:p w:rsidR="005645A4" w:rsidRDefault="005645A4" w:rsidP="00FF7F99">
            <w:pPr>
              <w:rPr>
                <w:rFonts w:ascii="Arial" w:hAnsi="Arial" w:cs="Arial"/>
              </w:rPr>
            </w:pPr>
          </w:p>
        </w:tc>
      </w:tr>
      <w:tr w:rsidR="005645A4" w:rsidTr="005645A4">
        <w:trPr>
          <w:trHeight w:val="504"/>
        </w:trPr>
        <w:tc>
          <w:tcPr>
            <w:tcW w:w="4508" w:type="dxa"/>
            <w:vMerge w:val="restart"/>
          </w:tcPr>
          <w:p w:rsidR="005645A4" w:rsidRDefault="005645A4" w:rsidP="005645A4">
            <w:pPr>
              <w:rPr>
                <w:rFonts w:ascii="Arial" w:hAnsi="Arial" w:cs="Arial"/>
                <w:b/>
              </w:rPr>
            </w:pPr>
            <w:r w:rsidRPr="005645A4">
              <w:rPr>
                <w:rFonts w:ascii="Arial" w:hAnsi="Arial" w:cs="Arial"/>
                <w:b/>
              </w:rPr>
              <w:t>Would the project involve the use of vertebrate animals or other organisms covered by the Animals (Scientific Procedures) Act?</w:t>
            </w:r>
          </w:p>
        </w:tc>
        <w:tc>
          <w:tcPr>
            <w:tcW w:w="4134" w:type="dxa"/>
          </w:tcPr>
          <w:p w:rsidR="005645A4" w:rsidRDefault="005645A4" w:rsidP="00FF7F99">
            <w:pPr>
              <w:rPr>
                <w:rFonts w:ascii="Arial" w:hAnsi="Arial" w:cs="Arial"/>
              </w:rPr>
            </w:pPr>
            <w:r>
              <w:rPr>
                <w:rFonts w:ascii="Arial" w:hAnsi="Arial" w:cs="Arial"/>
              </w:rPr>
              <w:t>Yes</w:t>
            </w:r>
          </w:p>
        </w:tc>
        <w:tc>
          <w:tcPr>
            <w:tcW w:w="374" w:type="dxa"/>
          </w:tcPr>
          <w:p w:rsidR="005645A4" w:rsidRDefault="005645A4" w:rsidP="00FF7F99">
            <w:pPr>
              <w:rPr>
                <w:rFonts w:ascii="Arial" w:hAnsi="Arial" w:cs="Arial"/>
              </w:rPr>
            </w:pPr>
          </w:p>
        </w:tc>
      </w:tr>
      <w:tr w:rsidR="005645A4" w:rsidTr="005645A4">
        <w:trPr>
          <w:trHeight w:val="504"/>
        </w:trPr>
        <w:tc>
          <w:tcPr>
            <w:tcW w:w="4508" w:type="dxa"/>
            <w:vMerge/>
          </w:tcPr>
          <w:p w:rsidR="005645A4" w:rsidRPr="005645A4" w:rsidRDefault="005645A4" w:rsidP="005645A4">
            <w:pPr>
              <w:rPr>
                <w:rFonts w:ascii="Arial" w:hAnsi="Arial" w:cs="Arial"/>
                <w:b/>
              </w:rPr>
            </w:pPr>
          </w:p>
        </w:tc>
        <w:tc>
          <w:tcPr>
            <w:tcW w:w="4134" w:type="dxa"/>
          </w:tcPr>
          <w:p w:rsidR="005645A4" w:rsidRDefault="005645A4" w:rsidP="00FF7F99">
            <w:pPr>
              <w:rPr>
                <w:rFonts w:ascii="Arial" w:hAnsi="Arial" w:cs="Arial"/>
              </w:rPr>
            </w:pPr>
            <w:r>
              <w:rPr>
                <w:rFonts w:ascii="Arial" w:hAnsi="Arial" w:cs="Arial"/>
              </w:rPr>
              <w:t>No</w:t>
            </w:r>
          </w:p>
        </w:tc>
        <w:tc>
          <w:tcPr>
            <w:tcW w:w="374" w:type="dxa"/>
          </w:tcPr>
          <w:p w:rsidR="005645A4" w:rsidRDefault="005645A4" w:rsidP="00FF7F99">
            <w:pPr>
              <w:rPr>
                <w:rFonts w:ascii="Arial" w:hAnsi="Arial" w:cs="Arial"/>
              </w:rPr>
            </w:pPr>
          </w:p>
        </w:tc>
      </w:tr>
      <w:tr w:rsidR="00A877C4" w:rsidTr="00A877C4">
        <w:trPr>
          <w:trHeight w:val="56"/>
        </w:trPr>
        <w:tc>
          <w:tcPr>
            <w:tcW w:w="4508" w:type="dxa"/>
            <w:vMerge w:val="restart"/>
          </w:tcPr>
          <w:p w:rsidR="00A877C4" w:rsidRPr="005645A4" w:rsidRDefault="00A877C4" w:rsidP="005645A4">
            <w:pPr>
              <w:rPr>
                <w:rFonts w:ascii="Arial" w:hAnsi="Arial" w:cs="Arial"/>
                <w:b/>
              </w:rPr>
            </w:pPr>
            <w:r>
              <w:rPr>
                <w:rFonts w:ascii="Arial" w:hAnsi="Arial" w:cs="Arial"/>
                <w:b/>
              </w:rPr>
              <w:t xml:space="preserve">Subject areas for </w:t>
            </w:r>
            <w:proofErr w:type="spellStart"/>
            <w:r>
              <w:rPr>
                <w:rFonts w:ascii="Arial" w:hAnsi="Arial" w:cs="Arial"/>
                <w:b/>
              </w:rPr>
              <w:t>FindaPhD</w:t>
            </w:r>
            <w:proofErr w:type="spellEnd"/>
            <w:r>
              <w:rPr>
                <w:rFonts w:ascii="Arial" w:hAnsi="Arial" w:cs="Arial"/>
                <w:b/>
              </w:rPr>
              <w:t xml:space="preserve"> (select at least 1 and up to 10 to help searchers find your project)</w:t>
            </w:r>
          </w:p>
        </w:tc>
        <w:tc>
          <w:tcPr>
            <w:tcW w:w="4134" w:type="dxa"/>
          </w:tcPr>
          <w:p w:rsidR="00A877C4" w:rsidRDefault="00A877C4" w:rsidP="00FF7F99">
            <w:pPr>
              <w:rPr>
                <w:rFonts w:ascii="Arial" w:hAnsi="Arial" w:cs="Arial"/>
              </w:rPr>
            </w:pPr>
            <w:r w:rsidRPr="00A877C4">
              <w:rPr>
                <w:rFonts w:ascii="Arial" w:hAnsi="Arial" w:cs="Arial"/>
              </w:rPr>
              <w:t>Agricultural Sciences</w:t>
            </w:r>
          </w:p>
        </w:tc>
        <w:tc>
          <w:tcPr>
            <w:tcW w:w="374" w:type="dxa"/>
          </w:tcPr>
          <w:p w:rsidR="00A877C4" w:rsidRDefault="00A877C4" w:rsidP="00FF7F99">
            <w:pPr>
              <w:rPr>
                <w:rFonts w:ascii="Arial" w:hAnsi="Arial" w:cs="Arial"/>
              </w:rPr>
            </w:pPr>
          </w:p>
        </w:tc>
      </w:tr>
      <w:tr w:rsidR="00A877C4" w:rsidTr="005645A4">
        <w:trPr>
          <w:trHeight w:val="24"/>
        </w:trPr>
        <w:tc>
          <w:tcPr>
            <w:tcW w:w="4508" w:type="dxa"/>
            <w:vMerge/>
          </w:tcPr>
          <w:p w:rsidR="00A877C4" w:rsidRDefault="00A877C4" w:rsidP="005645A4">
            <w:pPr>
              <w:rPr>
                <w:rFonts w:ascii="Arial" w:hAnsi="Arial" w:cs="Arial"/>
                <w:b/>
              </w:rPr>
            </w:pPr>
          </w:p>
        </w:tc>
        <w:tc>
          <w:tcPr>
            <w:tcW w:w="4134" w:type="dxa"/>
          </w:tcPr>
          <w:p w:rsidR="00A877C4" w:rsidRDefault="00A877C4" w:rsidP="00FF7F99">
            <w:pPr>
              <w:rPr>
                <w:rFonts w:ascii="Arial" w:hAnsi="Arial" w:cs="Arial"/>
              </w:rPr>
            </w:pPr>
            <w:r w:rsidRPr="00A877C4">
              <w:rPr>
                <w:rFonts w:ascii="Arial" w:hAnsi="Arial" w:cs="Arial"/>
              </w:rPr>
              <w:t>Biochemistry</w:t>
            </w:r>
          </w:p>
        </w:tc>
        <w:tc>
          <w:tcPr>
            <w:tcW w:w="374" w:type="dxa"/>
          </w:tcPr>
          <w:p w:rsidR="00A877C4" w:rsidRDefault="00A877C4" w:rsidP="00FF7F99">
            <w:pPr>
              <w:rPr>
                <w:rFonts w:ascii="Arial" w:hAnsi="Arial" w:cs="Arial"/>
              </w:rPr>
            </w:pPr>
          </w:p>
        </w:tc>
      </w:tr>
      <w:tr w:rsidR="00A877C4" w:rsidTr="005645A4">
        <w:trPr>
          <w:trHeight w:val="24"/>
        </w:trPr>
        <w:tc>
          <w:tcPr>
            <w:tcW w:w="4508" w:type="dxa"/>
            <w:vMerge/>
          </w:tcPr>
          <w:p w:rsidR="00A877C4" w:rsidRDefault="00A877C4" w:rsidP="005645A4">
            <w:pPr>
              <w:rPr>
                <w:rFonts w:ascii="Arial" w:hAnsi="Arial" w:cs="Arial"/>
                <w:b/>
              </w:rPr>
            </w:pPr>
          </w:p>
        </w:tc>
        <w:tc>
          <w:tcPr>
            <w:tcW w:w="4134" w:type="dxa"/>
          </w:tcPr>
          <w:p w:rsidR="00A877C4" w:rsidRDefault="00A877C4" w:rsidP="00FF7F99">
            <w:pPr>
              <w:rPr>
                <w:rFonts w:ascii="Arial" w:hAnsi="Arial" w:cs="Arial"/>
              </w:rPr>
            </w:pPr>
            <w:r w:rsidRPr="00A877C4">
              <w:rPr>
                <w:rFonts w:ascii="Arial" w:hAnsi="Arial" w:cs="Arial"/>
              </w:rPr>
              <w:t>Bioinformatics</w:t>
            </w:r>
          </w:p>
        </w:tc>
        <w:tc>
          <w:tcPr>
            <w:tcW w:w="374" w:type="dxa"/>
          </w:tcPr>
          <w:p w:rsidR="00A877C4" w:rsidRDefault="00A877C4" w:rsidP="00FF7F99">
            <w:pPr>
              <w:rPr>
                <w:rFonts w:ascii="Arial" w:hAnsi="Arial" w:cs="Arial"/>
              </w:rPr>
            </w:pPr>
          </w:p>
        </w:tc>
      </w:tr>
      <w:tr w:rsidR="00A877C4" w:rsidTr="005645A4">
        <w:trPr>
          <w:trHeight w:val="24"/>
        </w:trPr>
        <w:tc>
          <w:tcPr>
            <w:tcW w:w="4508" w:type="dxa"/>
            <w:vMerge/>
          </w:tcPr>
          <w:p w:rsidR="00A877C4" w:rsidRDefault="00A877C4" w:rsidP="005645A4">
            <w:pPr>
              <w:rPr>
                <w:rFonts w:ascii="Arial" w:hAnsi="Arial" w:cs="Arial"/>
                <w:b/>
              </w:rPr>
            </w:pPr>
          </w:p>
        </w:tc>
        <w:tc>
          <w:tcPr>
            <w:tcW w:w="4134" w:type="dxa"/>
          </w:tcPr>
          <w:p w:rsidR="00A877C4" w:rsidRDefault="00A877C4" w:rsidP="00FF7F99">
            <w:pPr>
              <w:rPr>
                <w:rFonts w:ascii="Arial" w:hAnsi="Arial" w:cs="Arial"/>
              </w:rPr>
            </w:pPr>
            <w:r w:rsidRPr="00A877C4">
              <w:rPr>
                <w:rFonts w:ascii="Arial" w:hAnsi="Arial" w:cs="Arial"/>
              </w:rPr>
              <w:t>Biomedical Engineering</w:t>
            </w:r>
          </w:p>
        </w:tc>
        <w:tc>
          <w:tcPr>
            <w:tcW w:w="374" w:type="dxa"/>
          </w:tcPr>
          <w:p w:rsidR="00A877C4" w:rsidRDefault="00A877C4" w:rsidP="00FF7F99">
            <w:pPr>
              <w:rPr>
                <w:rFonts w:ascii="Arial" w:hAnsi="Arial" w:cs="Arial"/>
              </w:rPr>
            </w:pPr>
          </w:p>
        </w:tc>
      </w:tr>
      <w:tr w:rsidR="00A877C4" w:rsidTr="005645A4">
        <w:trPr>
          <w:trHeight w:val="24"/>
        </w:trPr>
        <w:tc>
          <w:tcPr>
            <w:tcW w:w="4508" w:type="dxa"/>
            <w:vMerge/>
          </w:tcPr>
          <w:p w:rsidR="00A877C4" w:rsidRDefault="00A877C4" w:rsidP="005645A4">
            <w:pPr>
              <w:rPr>
                <w:rFonts w:ascii="Arial" w:hAnsi="Arial" w:cs="Arial"/>
                <w:b/>
              </w:rPr>
            </w:pPr>
          </w:p>
        </w:tc>
        <w:tc>
          <w:tcPr>
            <w:tcW w:w="4134" w:type="dxa"/>
          </w:tcPr>
          <w:p w:rsidR="00A877C4" w:rsidRDefault="00A877C4" w:rsidP="00FF7F99">
            <w:pPr>
              <w:rPr>
                <w:rFonts w:ascii="Arial" w:hAnsi="Arial" w:cs="Arial"/>
              </w:rPr>
            </w:pPr>
            <w:r w:rsidRPr="00A877C4">
              <w:rPr>
                <w:rFonts w:ascii="Arial" w:hAnsi="Arial" w:cs="Arial"/>
              </w:rPr>
              <w:t>Biophysics</w:t>
            </w:r>
          </w:p>
        </w:tc>
        <w:tc>
          <w:tcPr>
            <w:tcW w:w="374" w:type="dxa"/>
          </w:tcPr>
          <w:p w:rsidR="00A877C4" w:rsidRDefault="00A877C4" w:rsidP="00FF7F99">
            <w:pPr>
              <w:rPr>
                <w:rFonts w:ascii="Arial" w:hAnsi="Arial" w:cs="Arial"/>
              </w:rPr>
            </w:pPr>
          </w:p>
        </w:tc>
      </w:tr>
      <w:tr w:rsidR="00A877C4" w:rsidTr="005645A4">
        <w:trPr>
          <w:trHeight w:val="24"/>
        </w:trPr>
        <w:tc>
          <w:tcPr>
            <w:tcW w:w="4508" w:type="dxa"/>
            <w:vMerge/>
          </w:tcPr>
          <w:p w:rsidR="00A877C4" w:rsidRDefault="00A877C4" w:rsidP="005645A4">
            <w:pPr>
              <w:rPr>
                <w:rFonts w:ascii="Arial" w:hAnsi="Arial" w:cs="Arial"/>
                <w:b/>
              </w:rPr>
            </w:pPr>
          </w:p>
        </w:tc>
        <w:tc>
          <w:tcPr>
            <w:tcW w:w="4134" w:type="dxa"/>
          </w:tcPr>
          <w:p w:rsidR="00A877C4" w:rsidRDefault="00A877C4" w:rsidP="00FF7F99">
            <w:pPr>
              <w:rPr>
                <w:rFonts w:ascii="Arial" w:hAnsi="Arial" w:cs="Arial"/>
              </w:rPr>
            </w:pPr>
            <w:r w:rsidRPr="00A877C4">
              <w:rPr>
                <w:rFonts w:ascii="Arial" w:hAnsi="Arial" w:cs="Arial"/>
              </w:rPr>
              <w:t>Biotechnology</w:t>
            </w:r>
          </w:p>
        </w:tc>
        <w:tc>
          <w:tcPr>
            <w:tcW w:w="374" w:type="dxa"/>
          </w:tcPr>
          <w:p w:rsidR="00A877C4" w:rsidRDefault="00A877C4" w:rsidP="00FF7F99">
            <w:pPr>
              <w:rPr>
                <w:rFonts w:ascii="Arial" w:hAnsi="Arial" w:cs="Arial"/>
              </w:rPr>
            </w:pPr>
          </w:p>
        </w:tc>
      </w:tr>
      <w:tr w:rsidR="00A877C4" w:rsidTr="005645A4">
        <w:trPr>
          <w:trHeight w:val="24"/>
        </w:trPr>
        <w:tc>
          <w:tcPr>
            <w:tcW w:w="4508" w:type="dxa"/>
            <w:vMerge/>
          </w:tcPr>
          <w:p w:rsidR="00A877C4" w:rsidRDefault="00A877C4" w:rsidP="005645A4">
            <w:pPr>
              <w:rPr>
                <w:rFonts w:ascii="Arial" w:hAnsi="Arial" w:cs="Arial"/>
                <w:b/>
              </w:rPr>
            </w:pPr>
          </w:p>
        </w:tc>
        <w:tc>
          <w:tcPr>
            <w:tcW w:w="4134" w:type="dxa"/>
          </w:tcPr>
          <w:p w:rsidR="00A877C4" w:rsidRDefault="00A877C4" w:rsidP="00FF7F99">
            <w:pPr>
              <w:rPr>
                <w:rFonts w:ascii="Arial" w:hAnsi="Arial" w:cs="Arial"/>
              </w:rPr>
            </w:pPr>
            <w:r w:rsidRPr="00A877C4">
              <w:rPr>
                <w:rFonts w:ascii="Arial" w:hAnsi="Arial" w:cs="Arial"/>
              </w:rPr>
              <w:t>Botany/Plant Science</w:t>
            </w:r>
          </w:p>
        </w:tc>
        <w:tc>
          <w:tcPr>
            <w:tcW w:w="374" w:type="dxa"/>
          </w:tcPr>
          <w:p w:rsidR="00A877C4" w:rsidRDefault="00A877C4" w:rsidP="00FF7F99">
            <w:pPr>
              <w:rPr>
                <w:rFonts w:ascii="Arial" w:hAnsi="Arial" w:cs="Arial"/>
              </w:rPr>
            </w:pPr>
          </w:p>
        </w:tc>
      </w:tr>
      <w:tr w:rsidR="00A877C4" w:rsidTr="005645A4">
        <w:trPr>
          <w:trHeight w:val="24"/>
        </w:trPr>
        <w:tc>
          <w:tcPr>
            <w:tcW w:w="4508" w:type="dxa"/>
            <w:vMerge/>
          </w:tcPr>
          <w:p w:rsidR="00A877C4" w:rsidRDefault="00A877C4" w:rsidP="005645A4">
            <w:pPr>
              <w:rPr>
                <w:rFonts w:ascii="Arial" w:hAnsi="Arial" w:cs="Arial"/>
                <w:b/>
              </w:rPr>
            </w:pPr>
          </w:p>
        </w:tc>
        <w:tc>
          <w:tcPr>
            <w:tcW w:w="4134" w:type="dxa"/>
          </w:tcPr>
          <w:p w:rsidR="00A877C4" w:rsidRDefault="00A877C4" w:rsidP="00FF7F99">
            <w:pPr>
              <w:rPr>
                <w:rFonts w:ascii="Arial" w:hAnsi="Arial" w:cs="Arial"/>
              </w:rPr>
            </w:pPr>
            <w:r w:rsidRPr="00A877C4">
              <w:rPr>
                <w:rFonts w:ascii="Arial" w:hAnsi="Arial" w:cs="Arial"/>
              </w:rPr>
              <w:t>Cancer/Oncology</w:t>
            </w:r>
          </w:p>
        </w:tc>
        <w:tc>
          <w:tcPr>
            <w:tcW w:w="374" w:type="dxa"/>
          </w:tcPr>
          <w:p w:rsidR="00A877C4" w:rsidRDefault="00A877C4" w:rsidP="00FF7F99">
            <w:pPr>
              <w:rPr>
                <w:rFonts w:ascii="Arial" w:hAnsi="Arial" w:cs="Arial"/>
              </w:rPr>
            </w:pPr>
          </w:p>
        </w:tc>
      </w:tr>
      <w:tr w:rsidR="00A877C4" w:rsidTr="005645A4">
        <w:trPr>
          <w:trHeight w:val="24"/>
        </w:trPr>
        <w:tc>
          <w:tcPr>
            <w:tcW w:w="4508" w:type="dxa"/>
            <w:vMerge/>
          </w:tcPr>
          <w:p w:rsidR="00A877C4" w:rsidRDefault="00A877C4" w:rsidP="005645A4">
            <w:pPr>
              <w:rPr>
                <w:rFonts w:ascii="Arial" w:hAnsi="Arial" w:cs="Arial"/>
                <w:b/>
              </w:rPr>
            </w:pPr>
          </w:p>
        </w:tc>
        <w:tc>
          <w:tcPr>
            <w:tcW w:w="4134" w:type="dxa"/>
          </w:tcPr>
          <w:p w:rsidR="00A877C4" w:rsidRDefault="00A877C4" w:rsidP="00FF7F99">
            <w:pPr>
              <w:rPr>
                <w:rFonts w:ascii="Arial" w:hAnsi="Arial" w:cs="Arial"/>
              </w:rPr>
            </w:pPr>
            <w:r w:rsidRPr="00A877C4">
              <w:rPr>
                <w:rFonts w:ascii="Arial" w:hAnsi="Arial" w:cs="Arial"/>
              </w:rPr>
              <w:t>Cell Biology/Development</w:t>
            </w:r>
          </w:p>
        </w:tc>
        <w:tc>
          <w:tcPr>
            <w:tcW w:w="374" w:type="dxa"/>
          </w:tcPr>
          <w:p w:rsidR="00A877C4" w:rsidRDefault="00A877C4" w:rsidP="00FF7F99">
            <w:pPr>
              <w:rPr>
                <w:rFonts w:ascii="Arial" w:hAnsi="Arial" w:cs="Arial"/>
              </w:rPr>
            </w:pPr>
          </w:p>
        </w:tc>
      </w:tr>
      <w:tr w:rsidR="00A877C4" w:rsidTr="005645A4">
        <w:trPr>
          <w:trHeight w:val="24"/>
        </w:trPr>
        <w:tc>
          <w:tcPr>
            <w:tcW w:w="4508" w:type="dxa"/>
            <w:vMerge/>
          </w:tcPr>
          <w:p w:rsidR="00A877C4" w:rsidRDefault="00A877C4" w:rsidP="005645A4">
            <w:pPr>
              <w:rPr>
                <w:rFonts w:ascii="Arial" w:hAnsi="Arial" w:cs="Arial"/>
                <w:b/>
              </w:rPr>
            </w:pPr>
          </w:p>
        </w:tc>
        <w:tc>
          <w:tcPr>
            <w:tcW w:w="4134" w:type="dxa"/>
          </w:tcPr>
          <w:p w:rsidR="00A877C4" w:rsidRDefault="00A877C4" w:rsidP="00FF7F99">
            <w:pPr>
              <w:rPr>
                <w:rFonts w:ascii="Arial" w:hAnsi="Arial" w:cs="Arial"/>
              </w:rPr>
            </w:pPr>
            <w:r w:rsidRPr="00A877C4">
              <w:rPr>
                <w:rFonts w:ascii="Arial" w:hAnsi="Arial" w:cs="Arial"/>
              </w:rPr>
              <w:t>Dentistry</w:t>
            </w:r>
          </w:p>
        </w:tc>
        <w:tc>
          <w:tcPr>
            <w:tcW w:w="374" w:type="dxa"/>
          </w:tcPr>
          <w:p w:rsidR="00A877C4" w:rsidRDefault="00A877C4" w:rsidP="00FF7F99">
            <w:pPr>
              <w:rPr>
                <w:rFonts w:ascii="Arial" w:hAnsi="Arial" w:cs="Arial"/>
              </w:rPr>
            </w:pPr>
          </w:p>
        </w:tc>
      </w:tr>
      <w:tr w:rsidR="00A877C4" w:rsidTr="005645A4">
        <w:trPr>
          <w:trHeight w:val="24"/>
        </w:trPr>
        <w:tc>
          <w:tcPr>
            <w:tcW w:w="4508" w:type="dxa"/>
            <w:vMerge/>
          </w:tcPr>
          <w:p w:rsidR="00A877C4" w:rsidRDefault="00A877C4" w:rsidP="005645A4">
            <w:pPr>
              <w:rPr>
                <w:rFonts w:ascii="Arial" w:hAnsi="Arial" w:cs="Arial"/>
                <w:b/>
              </w:rPr>
            </w:pPr>
          </w:p>
        </w:tc>
        <w:tc>
          <w:tcPr>
            <w:tcW w:w="4134" w:type="dxa"/>
          </w:tcPr>
          <w:p w:rsidR="00A877C4" w:rsidRDefault="00A877C4" w:rsidP="00FF7F99">
            <w:pPr>
              <w:rPr>
                <w:rFonts w:ascii="Arial" w:hAnsi="Arial" w:cs="Arial"/>
              </w:rPr>
            </w:pPr>
            <w:r w:rsidRPr="00A877C4">
              <w:rPr>
                <w:rFonts w:ascii="Arial" w:hAnsi="Arial" w:cs="Arial"/>
              </w:rPr>
              <w:t>Ecology &amp; Conservation</w:t>
            </w:r>
          </w:p>
        </w:tc>
        <w:tc>
          <w:tcPr>
            <w:tcW w:w="374" w:type="dxa"/>
          </w:tcPr>
          <w:p w:rsidR="00A877C4" w:rsidRDefault="00A877C4" w:rsidP="00FF7F99">
            <w:pPr>
              <w:rPr>
                <w:rFonts w:ascii="Arial" w:hAnsi="Arial" w:cs="Arial"/>
              </w:rPr>
            </w:pPr>
          </w:p>
        </w:tc>
      </w:tr>
      <w:tr w:rsidR="00A877C4" w:rsidTr="005645A4">
        <w:trPr>
          <w:trHeight w:val="24"/>
        </w:trPr>
        <w:tc>
          <w:tcPr>
            <w:tcW w:w="4508" w:type="dxa"/>
            <w:vMerge/>
          </w:tcPr>
          <w:p w:rsidR="00A877C4" w:rsidRDefault="00A877C4" w:rsidP="005645A4">
            <w:pPr>
              <w:rPr>
                <w:rFonts w:ascii="Arial" w:hAnsi="Arial" w:cs="Arial"/>
                <w:b/>
              </w:rPr>
            </w:pPr>
          </w:p>
        </w:tc>
        <w:tc>
          <w:tcPr>
            <w:tcW w:w="4134" w:type="dxa"/>
          </w:tcPr>
          <w:p w:rsidR="00A877C4" w:rsidRDefault="00A877C4" w:rsidP="00A877C4">
            <w:pPr>
              <w:rPr>
                <w:rFonts w:ascii="Arial" w:hAnsi="Arial" w:cs="Arial"/>
              </w:rPr>
            </w:pPr>
            <w:r w:rsidRPr="00A877C4">
              <w:rPr>
                <w:rFonts w:ascii="Arial" w:hAnsi="Arial" w:cs="Arial"/>
              </w:rPr>
              <w:t>Endocrinology</w:t>
            </w:r>
          </w:p>
        </w:tc>
        <w:tc>
          <w:tcPr>
            <w:tcW w:w="374" w:type="dxa"/>
          </w:tcPr>
          <w:p w:rsidR="00A877C4" w:rsidRDefault="00A877C4" w:rsidP="00FF7F99">
            <w:pPr>
              <w:rPr>
                <w:rFonts w:ascii="Arial" w:hAnsi="Arial" w:cs="Arial"/>
              </w:rPr>
            </w:pPr>
          </w:p>
        </w:tc>
      </w:tr>
      <w:tr w:rsidR="00A877C4" w:rsidTr="005645A4">
        <w:trPr>
          <w:trHeight w:val="24"/>
        </w:trPr>
        <w:tc>
          <w:tcPr>
            <w:tcW w:w="4508" w:type="dxa"/>
            <w:vMerge/>
          </w:tcPr>
          <w:p w:rsidR="00A877C4" w:rsidRDefault="00A877C4" w:rsidP="005645A4">
            <w:pPr>
              <w:rPr>
                <w:rFonts w:ascii="Arial" w:hAnsi="Arial" w:cs="Arial"/>
                <w:b/>
              </w:rPr>
            </w:pPr>
          </w:p>
        </w:tc>
        <w:tc>
          <w:tcPr>
            <w:tcW w:w="4134" w:type="dxa"/>
          </w:tcPr>
          <w:p w:rsidR="00A877C4" w:rsidRDefault="00A877C4" w:rsidP="00FF7F99">
            <w:pPr>
              <w:rPr>
                <w:rFonts w:ascii="Arial" w:hAnsi="Arial" w:cs="Arial"/>
              </w:rPr>
            </w:pPr>
            <w:r w:rsidRPr="00A877C4">
              <w:rPr>
                <w:rFonts w:ascii="Arial" w:hAnsi="Arial" w:cs="Arial"/>
              </w:rPr>
              <w:t>Evolution</w:t>
            </w:r>
          </w:p>
        </w:tc>
        <w:tc>
          <w:tcPr>
            <w:tcW w:w="374" w:type="dxa"/>
          </w:tcPr>
          <w:p w:rsidR="00A877C4" w:rsidRDefault="00A877C4" w:rsidP="00FF7F99">
            <w:pPr>
              <w:rPr>
                <w:rFonts w:ascii="Arial" w:hAnsi="Arial" w:cs="Arial"/>
              </w:rPr>
            </w:pPr>
          </w:p>
        </w:tc>
      </w:tr>
      <w:tr w:rsidR="00A877C4" w:rsidTr="005645A4">
        <w:trPr>
          <w:trHeight w:val="24"/>
        </w:trPr>
        <w:tc>
          <w:tcPr>
            <w:tcW w:w="4508" w:type="dxa"/>
            <w:vMerge/>
          </w:tcPr>
          <w:p w:rsidR="00A877C4" w:rsidRDefault="00A877C4" w:rsidP="005645A4">
            <w:pPr>
              <w:rPr>
                <w:rFonts w:ascii="Arial" w:hAnsi="Arial" w:cs="Arial"/>
                <w:b/>
              </w:rPr>
            </w:pPr>
          </w:p>
        </w:tc>
        <w:tc>
          <w:tcPr>
            <w:tcW w:w="4134" w:type="dxa"/>
          </w:tcPr>
          <w:p w:rsidR="00A877C4" w:rsidRDefault="00A877C4" w:rsidP="00FF7F99">
            <w:pPr>
              <w:rPr>
                <w:rFonts w:ascii="Arial" w:hAnsi="Arial" w:cs="Arial"/>
              </w:rPr>
            </w:pPr>
            <w:r w:rsidRPr="00A877C4">
              <w:rPr>
                <w:rFonts w:ascii="Arial" w:hAnsi="Arial" w:cs="Arial"/>
              </w:rPr>
              <w:t>Food Science/Nutrition</w:t>
            </w:r>
          </w:p>
        </w:tc>
        <w:tc>
          <w:tcPr>
            <w:tcW w:w="374" w:type="dxa"/>
          </w:tcPr>
          <w:p w:rsidR="00A877C4" w:rsidRDefault="00A877C4" w:rsidP="00FF7F99">
            <w:pPr>
              <w:rPr>
                <w:rFonts w:ascii="Arial" w:hAnsi="Arial" w:cs="Arial"/>
              </w:rPr>
            </w:pPr>
          </w:p>
        </w:tc>
      </w:tr>
      <w:tr w:rsidR="00A877C4" w:rsidTr="005645A4">
        <w:trPr>
          <w:trHeight w:val="24"/>
        </w:trPr>
        <w:tc>
          <w:tcPr>
            <w:tcW w:w="4508" w:type="dxa"/>
            <w:vMerge/>
          </w:tcPr>
          <w:p w:rsidR="00A877C4" w:rsidRDefault="00A877C4" w:rsidP="005645A4">
            <w:pPr>
              <w:rPr>
                <w:rFonts w:ascii="Arial" w:hAnsi="Arial" w:cs="Arial"/>
                <w:b/>
              </w:rPr>
            </w:pPr>
          </w:p>
        </w:tc>
        <w:tc>
          <w:tcPr>
            <w:tcW w:w="4134" w:type="dxa"/>
          </w:tcPr>
          <w:p w:rsidR="00A877C4" w:rsidRDefault="00A877C4" w:rsidP="00FF7F99">
            <w:pPr>
              <w:rPr>
                <w:rFonts w:ascii="Arial" w:hAnsi="Arial" w:cs="Arial"/>
              </w:rPr>
            </w:pPr>
            <w:r w:rsidRPr="00A877C4">
              <w:rPr>
                <w:rFonts w:ascii="Arial" w:hAnsi="Arial" w:cs="Arial"/>
              </w:rPr>
              <w:t>Genetics</w:t>
            </w:r>
          </w:p>
        </w:tc>
        <w:tc>
          <w:tcPr>
            <w:tcW w:w="374" w:type="dxa"/>
          </w:tcPr>
          <w:p w:rsidR="00A877C4" w:rsidRDefault="00A877C4" w:rsidP="00FF7F99">
            <w:pPr>
              <w:rPr>
                <w:rFonts w:ascii="Arial" w:hAnsi="Arial" w:cs="Arial"/>
              </w:rPr>
            </w:pPr>
          </w:p>
        </w:tc>
      </w:tr>
      <w:tr w:rsidR="00A877C4" w:rsidTr="005645A4">
        <w:trPr>
          <w:trHeight w:val="24"/>
        </w:trPr>
        <w:tc>
          <w:tcPr>
            <w:tcW w:w="4508" w:type="dxa"/>
            <w:vMerge/>
          </w:tcPr>
          <w:p w:rsidR="00A877C4" w:rsidRDefault="00A877C4" w:rsidP="005645A4">
            <w:pPr>
              <w:rPr>
                <w:rFonts w:ascii="Arial" w:hAnsi="Arial" w:cs="Arial"/>
                <w:b/>
              </w:rPr>
            </w:pPr>
          </w:p>
        </w:tc>
        <w:tc>
          <w:tcPr>
            <w:tcW w:w="4134" w:type="dxa"/>
          </w:tcPr>
          <w:p w:rsidR="00A877C4" w:rsidRDefault="00A877C4" w:rsidP="00FF7F99">
            <w:pPr>
              <w:rPr>
                <w:rFonts w:ascii="Arial" w:hAnsi="Arial" w:cs="Arial"/>
              </w:rPr>
            </w:pPr>
            <w:r w:rsidRPr="00A877C4">
              <w:rPr>
                <w:rFonts w:ascii="Arial" w:hAnsi="Arial" w:cs="Arial"/>
              </w:rPr>
              <w:t>Immunology</w:t>
            </w:r>
          </w:p>
        </w:tc>
        <w:tc>
          <w:tcPr>
            <w:tcW w:w="374" w:type="dxa"/>
          </w:tcPr>
          <w:p w:rsidR="00A877C4" w:rsidRDefault="00A877C4" w:rsidP="00FF7F99">
            <w:pPr>
              <w:rPr>
                <w:rFonts w:ascii="Arial" w:hAnsi="Arial" w:cs="Arial"/>
              </w:rPr>
            </w:pPr>
          </w:p>
        </w:tc>
      </w:tr>
      <w:tr w:rsidR="00A877C4" w:rsidTr="005645A4">
        <w:trPr>
          <w:trHeight w:val="24"/>
        </w:trPr>
        <w:tc>
          <w:tcPr>
            <w:tcW w:w="4508" w:type="dxa"/>
            <w:vMerge/>
          </w:tcPr>
          <w:p w:rsidR="00A877C4" w:rsidRDefault="00A877C4" w:rsidP="005645A4">
            <w:pPr>
              <w:rPr>
                <w:rFonts w:ascii="Arial" w:hAnsi="Arial" w:cs="Arial"/>
                <w:b/>
              </w:rPr>
            </w:pPr>
          </w:p>
        </w:tc>
        <w:tc>
          <w:tcPr>
            <w:tcW w:w="4134" w:type="dxa"/>
          </w:tcPr>
          <w:p w:rsidR="00A877C4" w:rsidRDefault="00A877C4" w:rsidP="00A877C4">
            <w:pPr>
              <w:rPr>
                <w:rFonts w:ascii="Arial" w:hAnsi="Arial" w:cs="Arial"/>
              </w:rPr>
            </w:pPr>
            <w:r w:rsidRPr="00A877C4">
              <w:rPr>
                <w:rFonts w:ascii="Arial" w:hAnsi="Arial" w:cs="Arial"/>
              </w:rPr>
              <w:t>Marine Biology</w:t>
            </w:r>
          </w:p>
        </w:tc>
        <w:tc>
          <w:tcPr>
            <w:tcW w:w="374" w:type="dxa"/>
          </w:tcPr>
          <w:p w:rsidR="00A877C4" w:rsidRDefault="00A877C4" w:rsidP="00FF7F99">
            <w:pPr>
              <w:rPr>
                <w:rFonts w:ascii="Arial" w:hAnsi="Arial" w:cs="Arial"/>
              </w:rPr>
            </w:pPr>
          </w:p>
        </w:tc>
      </w:tr>
      <w:tr w:rsidR="00A877C4" w:rsidTr="005645A4">
        <w:trPr>
          <w:trHeight w:val="24"/>
        </w:trPr>
        <w:tc>
          <w:tcPr>
            <w:tcW w:w="4508" w:type="dxa"/>
            <w:vMerge/>
          </w:tcPr>
          <w:p w:rsidR="00A877C4" w:rsidRDefault="00A877C4" w:rsidP="005645A4">
            <w:pPr>
              <w:rPr>
                <w:rFonts w:ascii="Arial" w:hAnsi="Arial" w:cs="Arial"/>
                <w:b/>
              </w:rPr>
            </w:pPr>
          </w:p>
        </w:tc>
        <w:tc>
          <w:tcPr>
            <w:tcW w:w="4134" w:type="dxa"/>
          </w:tcPr>
          <w:p w:rsidR="00A877C4" w:rsidRDefault="00A877C4" w:rsidP="00FF7F99">
            <w:pPr>
              <w:rPr>
                <w:rFonts w:ascii="Arial" w:hAnsi="Arial" w:cs="Arial"/>
              </w:rPr>
            </w:pPr>
            <w:r w:rsidRPr="00A877C4">
              <w:rPr>
                <w:rFonts w:ascii="Arial" w:hAnsi="Arial" w:cs="Arial"/>
              </w:rPr>
              <w:t>Medical/Biomedical Physics</w:t>
            </w:r>
          </w:p>
        </w:tc>
        <w:tc>
          <w:tcPr>
            <w:tcW w:w="374" w:type="dxa"/>
          </w:tcPr>
          <w:p w:rsidR="00A877C4" w:rsidRDefault="00A877C4" w:rsidP="00FF7F99">
            <w:pPr>
              <w:rPr>
                <w:rFonts w:ascii="Arial" w:hAnsi="Arial" w:cs="Arial"/>
              </w:rPr>
            </w:pPr>
          </w:p>
        </w:tc>
      </w:tr>
      <w:tr w:rsidR="00A877C4" w:rsidTr="005645A4">
        <w:trPr>
          <w:trHeight w:val="24"/>
        </w:trPr>
        <w:tc>
          <w:tcPr>
            <w:tcW w:w="4508" w:type="dxa"/>
            <w:vMerge/>
          </w:tcPr>
          <w:p w:rsidR="00A877C4" w:rsidRDefault="00A877C4" w:rsidP="005645A4">
            <w:pPr>
              <w:rPr>
                <w:rFonts w:ascii="Arial" w:hAnsi="Arial" w:cs="Arial"/>
                <w:b/>
              </w:rPr>
            </w:pPr>
          </w:p>
        </w:tc>
        <w:tc>
          <w:tcPr>
            <w:tcW w:w="4134" w:type="dxa"/>
          </w:tcPr>
          <w:p w:rsidR="00A877C4" w:rsidRDefault="00A877C4" w:rsidP="00FF7F99">
            <w:pPr>
              <w:rPr>
                <w:rFonts w:ascii="Arial" w:hAnsi="Arial" w:cs="Arial"/>
              </w:rPr>
            </w:pPr>
            <w:r w:rsidRPr="00A877C4">
              <w:rPr>
                <w:rFonts w:ascii="Arial" w:hAnsi="Arial" w:cs="Arial"/>
              </w:rPr>
              <w:t>Medical/Clinical Science</w:t>
            </w:r>
          </w:p>
        </w:tc>
        <w:tc>
          <w:tcPr>
            <w:tcW w:w="374" w:type="dxa"/>
          </w:tcPr>
          <w:p w:rsidR="00A877C4" w:rsidRDefault="00A877C4" w:rsidP="00FF7F99">
            <w:pPr>
              <w:rPr>
                <w:rFonts w:ascii="Arial" w:hAnsi="Arial" w:cs="Arial"/>
              </w:rPr>
            </w:pPr>
          </w:p>
        </w:tc>
      </w:tr>
      <w:tr w:rsidR="00A877C4" w:rsidTr="005645A4">
        <w:trPr>
          <w:trHeight w:val="24"/>
        </w:trPr>
        <w:tc>
          <w:tcPr>
            <w:tcW w:w="4508" w:type="dxa"/>
            <w:vMerge/>
          </w:tcPr>
          <w:p w:rsidR="00A877C4" w:rsidRDefault="00A877C4" w:rsidP="005645A4">
            <w:pPr>
              <w:rPr>
                <w:rFonts w:ascii="Arial" w:hAnsi="Arial" w:cs="Arial"/>
                <w:b/>
              </w:rPr>
            </w:pPr>
          </w:p>
        </w:tc>
        <w:tc>
          <w:tcPr>
            <w:tcW w:w="4134" w:type="dxa"/>
          </w:tcPr>
          <w:p w:rsidR="00A877C4" w:rsidRDefault="00A877C4" w:rsidP="00FF7F99">
            <w:pPr>
              <w:rPr>
                <w:rFonts w:ascii="Arial" w:hAnsi="Arial" w:cs="Arial"/>
              </w:rPr>
            </w:pPr>
            <w:r w:rsidRPr="00A877C4">
              <w:rPr>
                <w:rFonts w:ascii="Arial" w:hAnsi="Arial" w:cs="Arial"/>
              </w:rPr>
              <w:t>Medical Imaging</w:t>
            </w:r>
          </w:p>
        </w:tc>
        <w:tc>
          <w:tcPr>
            <w:tcW w:w="374" w:type="dxa"/>
          </w:tcPr>
          <w:p w:rsidR="00A877C4" w:rsidRDefault="00A877C4" w:rsidP="00FF7F99">
            <w:pPr>
              <w:rPr>
                <w:rFonts w:ascii="Arial" w:hAnsi="Arial" w:cs="Arial"/>
              </w:rPr>
            </w:pPr>
          </w:p>
        </w:tc>
      </w:tr>
      <w:tr w:rsidR="00A877C4" w:rsidTr="005645A4">
        <w:trPr>
          <w:trHeight w:val="24"/>
        </w:trPr>
        <w:tc>
          <w:tcPr>
            <w:tcW w:w="4508" w:type="dxa"/>
            <w:vMerge/>
          </w:tcPr>
          <w:p w:rsidR="00A877C4" w:rsidRDefault="00A877C4" w:rsidP="005645A4">
            <w:pPr>
              <w:rPr>
                <w:rFonts w:ascii="Arial" w:hAnsi="Arial" w:cs="Arial"/>
                <w:b/>
              </w:rPr>
            </w:pPr>
          </w:p>
        </w:tc>
        <w:tc>
          <w:tcPr>
            <w:tcW w:w="4134" w:type="dxa"/>
          </w:tcPr>
          <w:p w:rsidR="00A877C4" w:rsidRDefault="00A877C4" w:rsidP="00FF7F99">
            <w:pPr>
              <w:rPr>
                <w:rFonts w:ascii="Arial" w:hAnsi="Arial" w:cs="Arial"/>
              </w:rPr>
            </w:pPr>
            <w:r w:rsidRPr="00A877C4">
              <w:rPr>
                <w:rFonts w:ascii="Arial" w:hAnsi="Arial" w:cs="Arial"/>
              </w:rPr>
              <w:t>Microbiology</w:t>
            </w:r>
          </w:p>
        </w:tc>
        <w:tc>
          <w:tcPr>
            <w:tcW w:w="374" w:type="dxa"/>
          </w:tcPr>
          <w:p w:rsidR="00A877C4" w:rsidRDefault="00A877C4" w:rsidP="00FF7F99">
            <w:pPr>
              <w:rPr>
                <w:rFonts w:ascii="Arial" w:hAnsi="Arial" w:cs="Arial"/>
              </w:rPr>
            </w:pPr>
          </w:p>
        </w:tc>
      </w:tr>
      <w:tr w:rsidR="00A877C4" w:rsidTr="005645A4">
        <w:trPr>
          <w:trHeight w:val="24"/>
        </w:trPr>
        <w:tc>
          <w:tcPr>
            <w:tcW w:w="4508" w:type="dxa"/>
            <w:vMerge/>
          </w:tcPr>
          <w:p w:rsidR="00A877C4" w:rsidRDefault="00A877C4" w:rsidP="005645A4">
            <w:pPr>
              <w:rPr>
                <w:rFonts w:ascii="Arial" w:hAnsi="Arial" w:cs="Arial"/>
                <w:b/>
              </w:rPr>
            </w:pPr>
          </w:p>
        </w:tc>
        <w:tc>
          <w:tcPr>
            <w:tcW w:w="4134" w:type="dxa"/>
          </w:tcPr>
          <w:p w:rsidR="00A877C4" w:rsidRDefault="00A877C4" w:rsidP="00FF7F99">
            <w:pPr>
              <w:rPr>
                <w:rFonts w:ascii="Arial" w:hAnsi="Arial" w:cs="Arial"/>
              </w:rPr>
            </w:pPr>
            <w:r w:rsidRPr="00A877C4">
              <w:rPr>
                <w:rFonts w:ascii="Arial" w:hAnsi="Arial" w:cs="Arial"/>
              </w:rPr>
              <w:t>Molecular Biology</w:t>
            </w:r>
          </w:p>
        </w:tc>
        <w:tc>
          <w:tcPr>
            <w:tcW w:w="374" w:type="dxa"/>
          </w:tcPr>
          <w:p w:rsidR="00A877C4" w:rsidRDefault="00A877C4" w:rsidP="00FF7F99">
            <w:pPr>
              <w:rPr>
                <w:rFonts w:ascii="Arial" w:hAnsi="Arial" w:cs="Arial"/>
              </w:rPr>
            </w:pPr>
          </w:p>
        </w:tc>
      </w:tr>
      <w:tr w:rsidR="00A877C4" w:rsidTr="005645A4">
        <w:trPr>
          <w:trHeight w:val="24"/>
        </w:trPr>
        <w:tc>
          <w:tcPr>
            <w:tcW w:w="4508" w:type="dxa"/>
            <w:vMerge/>
          </w:tcPr>
          <w:p w:rsidR="00A877C4" w:rsidRDefault="00A877C4" w:rsidP="005645A4">
            <w:pPr>
              <w:rPr>
                <w:rFonts w:ascii="Arial" w:hAnsi="Arial" w:cs="Arial"/>
                <w:b/>
              </w:rPr>
            </w:pPr>
          </w:p>
        </w:tc>
        <w:tc>
          <w:tcPr>
            <w:tcW w:w="4134" w:type="dxa"/>
          </w:tcPr>
          <w:p w:rsidR="00A877C4" w:rsidRDefault="00A877C4" w:rsidP="00FF7F99">
            <w:pPr>
              <w:rPr>
                <w:rFonts w:ascii="Arial" w:hAnsi="Arial" w:cs="Arial"/>
              </w:rPr>
            </w:pPr>
            <w:r w:rsidRPr="00A877C4">
              <w:rPr>
                <w:rFonts w:ascii="Arial" w:hAnsi="Arial" w:cs="Arial"/>
              </w:rPr>
              <w:t>Neuroscience/Neurology</w:t>
            </w:r>
          </w:p>
        </w:tc>
        <w:tc>
          <w:tcPr>
            <w:tcW w:w="374" w:type="dxa"/>
          </w:tcPr>
          <w:p w:rsidR="00A877C4" w:rsidRDefault="00A877C4" w:rsidP="00FF7F99">
            <w:pPr>
              <w:rPr>
                <w:rFonts w:ascii="Arial" w:hAnsi="Arial" w:cs="Arial"/>
              </w:rPr>
            </w:pPr>
          </w:p>
        </w:tc>
      </w:tr>
      <w:tr w:rsidR="00A877C4" w:rsidTr="005645A4">
        <w:trPr>
          <w:trHeight w:val="24"/>
        </w:trPr>
        <w:tc>
          <w:tcPr>
            <w:tcW w:w="4508" w:type="dxa"/>
            <w:vMerge/>
          </w:tcPr>
          <w:p w:rsidR="00A877C4" w:rsidRDefault="00A877C4" w:rsidP="005645A4">
            <w:pPr>
              <w:rPr>
                <w:rFonts w:ascii="Arial" w:hAnsi="Arial" w:cs="Arial"/>
                <w:b/>
              </w:rPr>
            </w:pPr>
          </w:p>
        </w:tc>
        <w:tc>
          <w:tcPr>
            <w:tcW w:w="4134" w:type="dxa"/>
          </w:tcPr>
          <w:p w:rsidR="00A877C4" w:rsidRDefault="00A877C4" w:rsidP="00FF7F99">
            <w:pPr>
              <w:rPr>
                <w:rFonts w:ascii="Arial" w:hAnsi="Arial" w:cs="Arial"/>
              </w:rPr>
            </w:pPr>
            <w:r w:rsidRPr="00A877C4">
              <w:rPr>
                <w:rFonts w:ascii="Arial" w:hAnsi="Arial" w:cs="Arial"/>
              </w:rPr>
              <w:t>Obstetrics, Gynaecology &amp; Reproduction</w:t>
            </w:r>
          </w:p>
        </w:tc>
        <w:tc>
          <w:tcPr>
            <w:tcW w:w="374" w:type="dxa"/>
          </w:tcPr>
          <w:p w:rsidR="00A877C4" w:rsidRDefault="00A877C4" w:rsidP="00FF7F99">
            <w:pPr>
              <w:rPr>
                <w:rFonts w:ascii="Arial" w:hAnsi="Arial" w:cs="Arial"/>
              </w:rPr>
            </w:pPr>
          </w:p>
        </w:tc>
      </w:tr>
      <w:tr w:rsidR="00A877C4" w:rsidTr="005645A4">
        <w:trPr>
          <w:trHeight w:val="24"/>
        </w:trPr>
        <w:tc>
          <w:tcPr>
            <w:tcW w:w="4508" w:type="dxa"/>
            <w:vMerge/>
          </w:tcPr>
          <w:p w:rsidR="00A877C4" w:rsidRDefault="00A877C4" w:rsidP="005645A4">
            <w:pPr>
              <w:rPr>
                <w:rFonts w:ascii="Arial" w:hAnsi="Arial" w:cs="Arial"/>
                <w:b/>
              </w:rPr>
            </w:pPr>
          </w:p>
        </w:tc>
        <w:tc>
          <w:tcPr>
            <w:tcW w:w="4134" w:type="dxa"/>
          </w:tcPr>
          <w:p w:rsidR="00A877C4" w:rsidRDefault="00A877C4" w:rsidP="00FF7F99">
            <w:pPr>
              <w:rPr>
                <w:rFonts w:ascii="Arial" w:hAnsi="Arial" w:cs="Arial"/>
              </w:rPr>
            </w:pPr>
            <w:proofErr w:type="spellStart"/>
            <w:r w:rsidRPr="00A877C4">
              <w:rPr>
                <w:rFonts w:ascii="Arial" w:hAnsi="Arial" w:cs="Arial"/>
              </w:rPr>
              <w:t>Palaeobiology</w:t>
            </w:r>
            <w:proofErr w:type="spellEnd"/>
          </w:p>
        </w:tc>
        <w:tc>
          <w:tcPr>
            <w:tcW w:w="374" w:type="dxa"/>
          </w:tcPr>
          <w:p w:rsidR="00A877C4" w:rsidRDefault="00A877C4" w:rsidP="00FF7F99">
            <w:pPr>
              <w:rPr>
                <w:rFonts w:ascii="Arial" w:hAnsi="Arial" w:cs="Arial"/>
              </w:rPr>
            </w:pPr>
          </w:p>
        </w:tc>
      </w:tr>
      <w:tr w:rsidR="00A877C4" w:rsidTr="005645A4">
        <w:trPr>
          <w:trHeight w:val="24"/>
        </w:trPr>
        <w:tc>
          <w:tcPr>
            <w:tcW w:w="4508" w:type="dxa"/>
            <w:vMerge/>
          </w:tcPr>
          <w:p w:rsidR="00A877C4" w:rsidRDefault="00A877C4" w:rsidP="005645A4">
            <w:pPr>
              <w:rPr>
                <w:rFonts w:ascii="Arial" w:hAnsi="Arial" w:cs="Arial"/>
                <w:b/>
              </w:rPr>
            </w:pPr>
          </w:p>
        </w:tc>
        <w:tc>
          <w:tcPr>
            <w:tcW w:w="4134" w:type="dxa"/>
          </w:tcPr>
          <w:p w:rsidR="00A877C4" w:rsidRDefault="00A877C4" w:rsidP="00FF7F99">
            <w:pPr>
              <w:rPr>
                <w:rFonts w:ascii="Arial" w:hAnsi="Arial" w:cs="Arial"/>
              </w:rPr>
            </w:pPr>
            <w:r w:rsidRPr="00A877C4">
              <w:rPr>
                <w:rFonts w:ascii="Arial" w:hAnsi="Arial" w:cs="Arial"/>
              </w:rPr>
              <w:t>Parasitology</w:t>
            </w:r>
          </w:p>
        </w:tc>
        <w:tc>
          <w:tcPr>
            <w:tcW w:w="374" w:type="dxa"/>
          </w:tcPr>
          <w:p w:rsidR="00A877C4" w:rsidRDefault="00A877C4" w:rsidP="00FF7F99">
            <w:pPr>
              <w:rPr>
                <w:rFonts w:ascii="Arial" w:hAnsi="Arial" w:cs="Arial"/>
              </w:rPr>
            </w:pPr>
          </w:p>
        </w:tc>
      </w:tr>
      <w:tr w:rsidR="00A877C4" w:rsidTr="005645A4">
        <w:trPr>
          <w:trHeight w:val="24"/>
        </w:trPr>
        <w:tc>
          <w:tcPr>
            <w:tcW w:w="4508" w:type="dxa"/>
            <w:vMerge/>
          </w:tcPr>
          <w:p w:rsidR="00A877C4" w:rsidRDefault="00A877C4" w:rsidP="005645A4">
            <w:pPr>
              <w:rPr>
                <w:rFonts w:ascii="Arial" w:hAnsi="Arial" w:cs="Arial"/>
                <w:b/>
              </w:rPr>
            </w:pPr>
          </w:p>
        </w:tc>
        <w:tc>
          <w:tcPr>
            <w:tcW w:w="4134" w:type="dxa"/>
          </w:tcPr>
          <w:p w:rsidR="00A877C4" w:rsidRDefault="00A877C4" w:rsidP="00FF7F99">
            <w:pPr>
              <w:rPr>
                <w:rFonts w:ascii="Arial" w:hAnsi="Arial" w:cs="Arial"/>
              </w:rPr>
            </w:pPr>
            <w:r w:rsidRPr="00A877C4">
              <w:rPr>
                <w:rFonts w:ascii="Arial" w:hAnsi="Arial" w:cs="Arial"/>
              </w:rPr>
              <w:t>Pathology</w:t>
            </w:r>
          </w:p>
        </w:tc>
        <w:tc>
          <w:tcPr>
            <w:tcW w:w="374" w:type="dxa"/>
          </w:tcPr>
          <w:p w:rsidR="00A877C4" w:rsidRDefault="00A877C4" w:rsidP="00FF7F99">
            <w:pPr>
              <w:rPr>
                <w:rFonts w:ascii="Arial" w:hAnsi="Arial" w:cs="Arial"/>
              </w:rPr>
            </w:pPr>
          </w:p>
        </w:tc>
      </w:tr>
      <w:tr w:rsidR="00A877C4" w:rsidTr="005645A4">
        <w:trPr>
          <w:trHeight w:val="24"/>
        </w:trPr>
        <w:tc>
          <w:tcPr>
            <w:tcW w:w="4508" w:type="dxa"/>
            <w:vMerge/>
          </w:tcPr>
          <w:p w:rsidR="00A877C4" w:rsidRDefault="00A877C4" w:rsidP="005645A4">
            <w:pPr>
              <w:rPr>
                <w:rFonts w:ascii="Arial" w:hAnsi="Arial" w:cs="Arial"/>
                <w:b/>
              </w:rPr>
            </w:pPr>
          </w:p>
        </w:tc>
        <w:tc>
          <w:tcPr>
            <w:tcW w:w="4134" w:type="dxa"/>
          </w:tcPr>
          <w:p w:rsidR="00A877C4" w:rsidRDefault="00A877C4" w:rsidP="00FF7F99">
            <w:pPr>
              <w:rPr>
                <w:rFonts w:ascii="Arial" w:hAnsi="Arial" w:cs="Arial"/>
              </w:rPr>
            </w:pPr>
            <w:r w:rsidRPr="00A877C4">
              <w:rPr>
                <w:rFonts w:ascii="Arial" w:hAnsi="Arial" w:cs="Arial"/>
              </w:rPr>
              <w:t>Pharmacology/Toxicology</w:t>
            </w:r>
          </w:p>
        </w:tc>
        <w:tc>
          <w:tcPr>
            <w:tcW w:w="374" w:type="dxa"/>
          </w:tcPr>
          <w:p w:rsidR="00A877C4" w:rsidRDefault="00A877C4" w:rsidP="00FF7F99">
            <w:pPr>
              <w:rPr>
                <w:rFonts w:ascii="Arial" w:hAnsi="Arial" w:cs="Arial"/>
              </w:rPr>
            </w:pPr>
          </w:p>
        </w:tc>
      </w:tr>
      <w:tr w:rsidR="00A877C4" w:rsidTr="005645A4">
        <w:trPr>
          <w:trHeight w:val="24"/>
        </w:trPr>
        <w:tc>
          <w:tcPr>
            <w:tcW w:w="4508" w:type="dxa"/>
            <w:vMerge/>
          </w:tcPr>
          <w:p w:rsidR="00A877C4" w:rsidRDefault="00A877C4" w:rsidP="005645A4">
            <w:pPr>
              <w:rPr>
                <w:rFonts w:ascii="Arial" w:hAnsi="Arial" w:cs="Arial"/>
                <w:b/>
              </w:rPr>
            </w:pPr>
          </w:p>
        </w:tc>
        <w:tc>
          <w:tcPr>
            <w:tcW w:w="4134" w:type="dxa"/>
          </w:tcPr>
          <w:p w:rsidR="00A877C4" w:rsidRDefault="00A877C4" w:rsidP="00FF7F99">
            <w:pPr>
              <w:rPr>
                <w:rFonts w:ascii="Arial" w:hAnsi="Arial" w:cs="Arial"/>
              </w:rPr>
            </w:pPr>
            <w:r w:rsidRPr="00A877C4">
              <w:rPr>
                <w:rFonts w:ascii="Arial" w:hAnsi="Arial" w:cs="Arial"/>
              </w:rPr>
              <w:t>Pharmacy/Pharmaceutics</w:t>
            </w:r>
          </w:p>
        </w:tc>
        <w:tc>
          <w:tcPr>
            <w:tcW w:w="374" w:type="dxa"/>
          </w:tcPr>
          <w:p w:rsidR="00A877C4" w:rsidRDefault="00A877C4" w:rsidP="00FF7F99">
            <w:pPr>
              <w:rPr>
                <w:rFonts w:ascii="Arial" w:hAnsi="Arial" w:cs="Arial"/>
              </w:rPr>
            </w:pPr>
          </w:p>
        </w:tc>
      </w:tr>
      <w:tr w:rsidR="00A877C4" w:rsidTr="005645A4">
        <w:trPr>
          <w:trHeight w:val="24"/>
        </w:trPr>
        <w:tc>
          <w:tcPr>
            <w:tcW w:w="4508" w:type="dxa"/>
            <w:vMerge/>
          </w:tcPr>
          <w:p w:rsidR="00A877C4" w:rsidRDefault="00A877C4" w:rsidP="005645A4">
            <w:pPr>
              <w:rPr>
                <w:rFonts w:ascii="Arial" w:hAnsi="Arial" w:cs="Arial"/>
                <w:b/>
              </w:rPr>
            </w:pPr>
          </w:p>
        </w:tc>
        <w:tc>
          <w:tcPr>
            <w:tcW w:w="4134" w:type="dxa"/>
          </w:tcPr>
          <w:p w:rsidR="00A877C4" w:rsidRDefault="00A877C4" w:rsidP="00FF7F99">
            <w:pPr>
              <w:rPr>
                <w:rFonts w:ascii="Arial" w:hAnsi="Arial" w:cs="Arial"/>
              </w:rPr>
            </w:pPr>
            <w:r w:rsidRPr="00A877C4">
              <w:rPr>
                <w:rFonts w:ascii="Arial" w:hAnsi="Arial" w:cs="Arial"/>
              </w:rPr>
              <w:t>Physiology &amp; Sports Science</w:t>
            </w:r>
          </w:p>
        </w:tc>
        <w:tc>
          <w:tcPr>
            <w:tcW w:w="374" w:type="dxa"/>
          </w:tcPr>
          <w:p w:rsidR="00A877C4" w:rsidRDefault="00A877C4" w:rsidP="00FF7F99">
            <w:pPr>
              <w:rPr>
                <w:rFonts w:ascii="Arial" w:hAnsi="Arial" w:cs="Arial"/>
              </w:rPr>
            </w:pPr>
          </w:p>
        </w:tc>
      </w:tr>
      <w:tr w:rsidR="00A877C4" w:rsidTr="005645A4">
        <w:trPr>
          <w:trHeight w:val="24"/>
        </w:trPr>
        <w:tc>
          <w:tcPr>
            <w:tcW w:w="4508" w:type="dxa"/>
            <w:vMerge/>
          </w:tcPr>
          <w:p w:rsidR="00A877C4" w:rsidRDefault="00A877C4" w:rsidP="005645A4">
            <w:pPr>
              <w:rPr>
                <w:rFonts w:ascii="Arial" w:hAnsi="Arial" w:cs="Arial"/>
                <w:b/>
              </w:rPr>
            </w:pPr>
          </w:p>
        </w:tc>
        <w:tc>
          <w:tcPr>
            <w:tcW w:w="4134" w:type="dxa"/>
          </w:tcPr>
          <w:p w:rsidR="00A877C4" w:rsidRDefault="00A877C4" w:rsidP="00FF7F99">
            <w:pPr>
              <w:rPr>
                <w:rFonts w:ascii="Arial" w:hAnsi="Arial" w:cs="Arial"/>
              </w:rPr>
            </w:pPr>
            <w:r w:rsidRPr="00A877C4">
              <w:rPr>
                <w:rFonts w:ascii="Arial" w:hAnsi="Arial" w:cs="Arial"/>
              </w:rPr>
              <w:t>Psychology &amp; Psychiatry</w:t>
            </w:r>
          </w:p>
        </w:tc>
        <w:tc>
          <w:tcPr>
            <w:tcW w:w="374" w:type="dxa"/>
          </w:tcPr>
          <w:p w:rsidR="00A877C4" w:rsidRDefault="00A877C4" w:rsidP="00FF7F99">
            <w:pPr>
              <w:rPr>
                <w:rFonts w:ascii="Arial" w:hAnsi="Arial" w:cs="Arial"/>
              </w:rPr>
            </w:pPr>
          </w:p>
        </w:tc>
      </w:tr>
      <w:tr w:rsidR="00A877C4" w:rsidTr="005645A4">
        <w:trPr>
          <w:trHeight w:val="24"/>
        </w:trPr>
        <w:tc>
          <w:tcPr>
            <w:tcW w:w="4508" w:type="dxa"/>
            <w:vMerge/>
          </w:tcPr>
          <w:p w:rsidR="00A877C4" w:rsidRDefault="00A877C4" w:rsidP="005645A4">
            <w:pPr>
              <w:rPr>
                <w:rFonts w:ascii="Arial" w:hAnsi="Arial" w:cs="Arial"/>
                <w:b/>
              </w:rPr>
            </w:pPr>
          </w:p>
        </w:tc>
        <w:tc>
          <w:tcPr>
            <w:tcW w:w="4134" w:type="dxa"/>
          </w:tcPr>
          <w:p w:rsidR="00A877C4" w:rsidRDefault="00A877C4" w:rsidP="00FF7F99">
            <w:pPr>
              <w:rPr>
                <w:rFonts w:ascii="Arial" w:hAnsi="Arial" w:cs="Arial"/>
              </w:rPr>
            </w:pPr>
            <w:r w:rsidRPr="00A877C4">
              <w:rPr>
                <w:rFonts w:ascii="Arial" w:hAnsi="Arial" w:cs="Arial"/>
              </w:rPr>
              <w:t>Public Health &amp; Epidemiology</w:t>
            </w:r>
          </w:p>
        </w:tc>
        <w:tc>
          <w:tcPr>
            <w:tcW w:w="374" w:type="dxa"/>
          </w:tcPr>
          <w:p w:rsidR="00A877C4" w:rsidRDefault="00A877C4" w:rsidP="00FF7F99">
            <w:pPr>
              <w:rPr>
                <w:rFonts w:ascii="Arial" w:hAnsi="Arial" w:cs="Arial"/>
              </w:rPr>
            </w:pPr>
          </w:p>
        </w:tc>
      </w:tr>
      <w:tr w:rsidR="00A877C4" w:rsidTr="005645A4">
        <w:trPr>
          <w:trHeight w:val="24"/>
        </w:trPr>
        <w:tc>
          <w:tcPr>
            <w:tcW w:w="4508" w:type="dxa"/>
            <w:vMerge/>
          </w:tcPr>
          <w:p w:rsidR="00A877C4" w:rsidRDefault="00A877C4" w:rsidP="005645A4">
            <w:pPr>
              <w:rPr>
                <w:rFonts w:ascii="Arial" w:hAnsi="Arial" w:cs="Arial"/>
                <w:b/>
              </w:rPr>
            </w:pPr>
          </w:p>
        </w:tc>
        <w:tc>
          <w:tcPr>
            <w:tcW w:w="4134" w:type="dxa"/>
          </w:tcPr>
          <w:p w:rsidR="00A877C4" w:rsidRDefault="00A877C4" w:rsidP="00FF7F99">
            <w:pPr>
              <w:rPr>
                <w:rFonts w:ascii="Arial" w:hAnsi="Arial" w:cs="Arial"/>
              </w:rPr>
            </w:pPr>
            <w:r w:rsidRPr="00A877C4">
              <w:rPr>
                <w:rFonts w:ascii="Arial" w:hAnsi="Arial" w:cs="Arial"/>
              </w:rPr>
              <w:t>Structural Biology</w:t>
            </w:r>
          </w:p>
        </w:tc>
        <w:tc>
          <w:tcPr>
            <w:tcW w:w="374" w:type="dxa"/>
          </w:tcPr>
          <w:p w:rsidR="00A877C4" w:rsidRDefault="00A877C4" w:rsidP="00FF7F99">
            <w:pPr>
              <w:rPr>
                <w:rFonts w:ascii="Arial" w:hAnsi="Arial" w:cs="Arial"/>
              </w:rPr>
            </w:pPr>
          </w:p>
        </w:tc>
      </w:tr>
      <w:tr w:rsidR="00A877C4" w:rsidTr="005645A4">
        <w:trPr>
          <w:trHeight w:val="24"/>
        </w:trPr>
        <w:tc>
          <w:tcPr>
            <w:tcW w:w="4508" w:type="dxa"/>
            <w:vMerge/>
          </w:tcPr>
          <w:p w:rsidR="00A877C4" w:rsidRDefault="00A877C4" w:rsidP="005645A4">
            <w:pPr>
              <w:rPr>
                <w:rFonts w:ascii="Arial" w:hAnsi="Arial" w:cs="Arial"/>
                <w:b/>
              </w:rPr>
            </w:pPr>
          </w:p>
        </w:tc>
        <w:tc>
          <w:tcPr>
            <w:tcW w:w="4134" w:type="dxa"/>
          </w:tcPr>
          <w:p w:rsidR="00A877C4" w:rsidRDefault="00A877C4" w:rsidP="00FF7F99">
            <w:pPr>
              <w:rPr>
                <w:rFonts w:ascii="Arial" w:hAnsi="Arial" w:cs="Arial"/>
              </w:rPr>
            </w:pPr>
            <w:r w:rsidRPr="00A877C4">
              <w:rPr>
                <w:rFonts w:ascii="Arial" w:hAnsi="Arial" w:cs="Arial"/>
              </w:rPr>
              <w:t>Veterinary Medicine</w:t>
            </w:r>
          </w:p>
        </w:tc>
        <w:tc>
          <w:tcPr>
            <w:tcW w:w="374" w:type="dxa"/>
          </w:tcPr>
          <w:p w:rsidR="00A877C4" w:rsidRDefault="00A877C4" w:rsidP="00FF7F99">
            <w:pPr>
              <w:rPr>
                <w:rFonts w:ascii="Arial" w:hAnsi="Arial" w:cs="Arial"/>
              </w:rPr>
            </w:pPr>
          </w:p>
        </w:tc>
      </w:tr>
      <w:tr w:rsidR="00A877C4" w:rsidTr="005645A4">
        <w:trPr>
          <w:trHeight w:val="24"/>
        </w:trPr>
        <w:tc>
          <w:tcPr>
            <w:tcW w:w="4508" w:type="dxa"/>
            <w:vMerge/>
          </w:tcPr>
          <w:p w:rsidR="00A877C4" w:rsidRDefault="00A877C4" w:rsidP="005645A4">
            <w:pPr>
              <w:rPr>
                <w:rFonts w:ascii="Arial" w:hAnsi="Arial" w:cs="Arial"/>
                <w:b/>
              </w:rPr>
            </w:pPr>
          </w:p>
        </w:tc>
        <w:tc>
          <w:tcPr>
            <w:tcW w:w="4134" w:type="dxa"/>
          </w:tcPr>
          <w:p w:rsidR="00A877C4" w:rsidRDefault="00A877C4" w:rsidP="00FF7F99">
            <w:pPr>
              <w:rPr>
                <w:rFonts w:ascii="Arial" w:hAnsi="Arial" w:cs="Arial"/>
              </w:rPr>
            </w:pPr>
            <w:r w:rsidRPr="00A877C4">
              <w:rPr>
                <w:rFonts w:ascii="Arial" w:hAnsi="Arial" w:cs="Arial"/>
              </w:rPr>
              <w:t>Virology</w:t>
            </w:r>
          </w:p>
        </w:tc>
        <w:tc>
          <w:tcPr>
            <w:tcW w:w="374" w:type="dxa"/>
          </w:tcPr>
          <w:p w:rsidR="00A877C4" w:rsidRDefault="00A877C4" w:rsidP="00FF7F99">
            <w:pPr>
              <w:rPr>
                <w:rFonts w:ascii="Arial" w:hAnsi="Arial" w:cs="Arial"/>
              </w:rPr>
            </w:pPr>
          </w:p>
        </w:tc>
      </w:tr>
      <w:tr w:rsidR="00A877C4" w:rsidTr="005645A4">
        <w:trPr>
          <w:trHeight w:val="24"/>
        </w:trPr>
        <w:tc>
          <w:tcPr>
            <w:tcW w:w="4508" w:type="dxa"/>
            <w:vMerge/>
          </w:tcPr>
          <w:p w:rsidR="00A877C4" w:rsidRDefault="00A877C4" w:rsidP="005645A4">
            <w:pPr>
              <w:rPr>
                <w:rFonts w:ascii="Arial" w:hAnsi="Arial" w:cs="Arial"/>
                <w:b/>
              </w:rPr>
            </w:pPr>
          </w:p>
        </w:tc>
        <w:tc>
          <w:tcPr>
            <w:tcW w:w="4134" w:type="dxa"/>
          </w:tcPr>
          <w:p w:rsidR="00A877C4" w:rsidRDefault="00A877C4" w:rsidP="00FF7F99">
            <w:pPr>
              <w:rPr>
                <w:rFonts w:ascii="Arial" w:hAnsi="Arial" w:cs="Arial"/>
              </w:rPr>
            </w:pPr>
            <w:r w:rsidRPr="00A877C4">
              <w:rPr>
                <w:rFonts w:ascii="Arial" w:hAnsi="Arial" w:cs="Arial"/>
              </w:rPr>
              <w:t>Zoology/Animal Science</w:t>
            </w:r>
          </w:p>
        </w:tc>
        <w:tc>
          <w:tcPr>
            <w:tcW w:w="374" w:type="dxa"/>
          </w:tcPr>
          <w:p w:rsidR="00A877C4" w:rsidRDefault="00A877C4" w:rsidP="00FF7F99">
            <w:pPr>
              <w:rPr>
                <w:rFonts w:ascii="Arial" w:hAnsi="Arial" w:cs="Arial"/>
              </w:rPr>
            </w:pPr>
          </w:p>
        </w:tc>
      </w:tr>
    </w:tbl>
    <w:p w:rsidR="00432E13" w:rsidRPr="009247E8" w:rsidRDefault="00432E13" w:rsidP="009247E8">
      <w:pPr>
        <w:rPr>
          <w:rFonts w:ascii="Arial" w:hAnsi="Arial" w:cs="Arial"/>
          <w:b/>
          <w:i/>
          <w:szCs w:val="20"/>
        </w:rPr>
      </w:pPr>
      <w:r w:rsidRPr="00DC2862">
        <w:rPr>
          <w:rFonts w:ascii="Arial" w:hAnsi="Arial" w:cs="Arial"/>
        </w:rPr>
        <w:tab/>
      </w:r>
    </w:p>
    <w:p w:rsidR="0022460A" w:rsidRDefault="0022460A">
      <w:pPr>
        <w:rPr>
          <w:rFonts w:ascii="Arial" w:hAnsi="Arial" w:cs="Arial"/>
          <w:b/>
          <w:u w:val="single"/>
        </w:rPr>
      </w:pPr>
      <w:r>
        <w:rPr>
          <w:rFonts w:ascii="Arial" w:hAnsi="Arial" w:cs="Arial"/>
          <w:b/>
          <w:u w:val="single"/>
        </w:rPr>
        <w:br w:type="page"/>
      </w:r>
    </w:p>
    <w:p w:rsidR="00432E13" w:rsidRDefault="00C86E6B" w:rsidP="00432E13">
      <w:pPr>
        <w:autoSpaceDE w:val="0"/>
        <w:autoSpaceDN w:val="0"/>
        <w:adjustRightInd w:val="0"/>
        <w:spacing w:after="0" w:line="240" w:lineRule="auto"/>
        <w:rPr>
          <w:rFonts w:ascii="Arial" w:hAnsi="Arial" w:cs="Arial"/>
          <w:b/>
          <w:u w:val="single"/>
        </w:rPr>
      </w:pPr>
      <w:r w:rsidRPr="00C86E6B">
        <w:rPr>
          <w:rFonts w:ascii="Arial" w:hAnsi="Arial" w:cs="Arial"/>
          <w:b/>
          <w:u w:val="single"/>
        </w:rPr>
        <w:lastRenderedPageBreak/>
        <w:t>Annex 2: Additional CASE Studentship Proposal Details (for CASE proposals only)</w:t>
      </w:r>
    </w:p>
    <w:p w:rsidR="00C86E6B" w:rsidRDefault="00C86E6B" w:rsidP="00432E13">
      <w:pPr>
        <w:autoSpaceDE w:val="0"/>
        <w:autoSpaceDN w:val="0"/>
        <w:adjustRightInd w:val="0"/>
        <w:spacing w:after="0" w:line="240" w:lineRule="auto"/>
        <w:rPr>
          <w:rFonts w:ascii="Arial" w:hAnsi="Arial" w:cs="Arial"/>
          <w:b/>
          <w:u w:val="single"/>
        </w:rPr>
      </w:pPr>
    </w:p>
    <w:tbl>
      <w:tblPr>
        <w:tblStyle w:val="TableGrid"/>
        <w:tblW w:w="0" w:type="auto"/>
        <w:tblLook w:val="04A0" w:firstRow="1" w:lastRow="0" w:firstColumn="1" w:lastColumn="0" w:noHBand="0" w:noVBand="1"/>
      </w:tblPr>
      <w:tblGrid>
        <w:gridCol w:w="4508"/>
        <w:gridCol w:w="4508"/>
      </w:tblGrid>
      <w:tr w:rsidR="00C86E6B" w:rsidTr="00C86E6B">
        <w:tc>
          <w:tcPr>
            <w:tcW w:w="4508" w:type="dxa"/>
          </w:tcPr>
          <w:p w:rsidR="00C86E6B" w:rsidRPr="00C86E6B" w:rsidRDefault="00C86E6B" w:rsidP="00432E13">
            <w:pPr>
              <w:autoSpaceDE w:val="0"/>
              <w:autoSpaceDN w:val="0"/>
              <w:adjustRightInd w:val="0"/>
              <w:rPr>
                <w:rFonts w:ascii="Arial" w:hAnsi="Arial" w:cs="Arial"/>
                <w:b/>
              </w:rPr>
            </w:pPr>
            <w:r>
              <w:rPr>
                <w:rFonts w:ascii="Arial" w:hAnsi="Arial" w:cs="Arial"/>
                <w:b/>
              </w:rPr>
              <w:t>Company/Non-Academic Partner Name</w:t>
            </w:r>
          </w:p>
        </w:tc>
        <w:tc>
          <w:tcPr>
            <w:tcW w:w="4508" w:type="dxa"/>
          </w:tcPr>
          <w:p w:rsidR="00C86E6B" w:rsidRDefault="00C86E6B" w:rsidP="00432E13">
            <w:pPr>
              <w:autoSpaceDE w:val="0"/>
              <w:autoSpaceDN w:val="0"/>
              <w:adjustRightInd w:val="0"/>
              <w:rPr>
                <w:rFonts w:ascii="Arial" w:hAnsi="Arial" w:cs="Arial"/>
                <w:b/>
                <w:u w:val="single"/>
              </w:rPr>
            </w:pPr>
          </w:p>
        </w:tc>
      </w:tr>
      <w:tr w:rsidR="00C86E6B" w:rsidTr="00C86E6B">
        <w:tc>
          <w:tcPr>
            <w:tcW w:w="4508" w:type="dxa"/>
          </w:tcPr>
          <w:p w:rsidR="00C86E6B" w:rsidRPr="00C86E6B" w:rsidRDefault="00C86E6B" w:rsidP="00432E13">
            <w:pPr>
              <w:autoSpaceDE w:val="0"/>
              <w:autoSpaceDN w:val="0"/>
              <w:adjustRightInd w:val="0"/>
              <w:rPr>
                <w:rFonts w:ascii="Arial" w:hAnsi="Arial" w:cs="Arial"/>
              </w:rPr>
            </w:pPr>
            <w:r w:rsidRPr="00C86E6B">
              <w:rPr>
                <w:rFonts w:ascii="Arial" w:hAnsi="Arial" w:cs="Arial"/>
              </w:rPr>
              <w:t xml:space="preserve">Website </w:t>
            </w:r>
            <w:proofErr w:type="spellStart"/>
            <w:r w:rsidRPr="00C86E6B">
              <w:rPr>
                <w:rFonts w:ascii="Arial" w:hAnsi="Arial" w:cs="Arial"/>
              </w:rPr>
              <w:t>url</w:t>
            </w:r>
            <w:proofErr w:type="spellEnd"/>
          </w:p>
        </w:tc>
        <w:tc>
          <w:tcPr>
            <w:tcW w:w="4508" w:type="dxa"/>
          </w:tcPr>
          <w:p w:rsidR="00C86E6B" w:rsidRDefault="00C86E6B" w:rsidP="00432E13">
            <w:pPr>
              <w:autoSpaceDE w:val="0"/>
              <w:autoSpaceDN w:val="0"/>
              <w:adjustRightInd w:val="0"/>
              <w:rPr>
                <w:rFonts w:ascii="Arial" w:hAnsi="Arial" w:cs="Arial"/>
                <w:b/>
                <w:u w:val="single"/>
              </w:rPr>
            </w:pPr>
          </w:p>
        </w:tc>
      </w:tr>
      <w:tr w:rsidR="00AD6380" w:rsidTr="00C86E6B">
        <w:tc>
          <w:tcPr>
            <w:tcW w:w="4508" w:type="dxa"/>
          </w:tcPr>
          <w:p w:rsidR="00AD6380" w:rsidRPr="00C86E6B" w:rsidRDefault="00AD6380" w:rsidP="00432E13">
            <w:pPr>
              <w:autoSpaceDE w:val="0"/>
              <w:autoSpaceDN w:val="0"/>
              <w:adjustRightInd w:val="0"/>
              <w:rPr>
                <w:rFonts w:ascii="Arial" w:hAnsi="Arial" w:cs="Arial"/>
              </w:rPr>
            </w:pPr>
            <w:r>
              <w:rPr>
                <w:rFonts w:ascii="Arial" w:hAnsi="Arial" w:cs="Arial"/>
              </w:rPr>
              <w:t>Number of employees (including employees in parent companies or subsidiaries)</w:t>
            </w:r>
          </w:p>
        </w:tc>
        <w:tc>
          <w:tcPr>
            <w:tcW w:w="4508" w:type="dxa"/>
          </w:tcPr>
          <w:p w:rsidR="00AD6380" w:rsidRDefault="00AD6380" w:rsidP="00432E13">
            <w:pPr>
              <w:autoSpaceDE w:val="0"/>
              <w:autoSpaceDN w:val="0"/>
              <w:adjustRightInd w:val="0"/>
              <w:rPr>
                <w:rFonts w:ascii="Arial" w:hAnsi="Arial" w:cs="Arial"/>
                <w:b/>
                <w:u w:val="single"/>
              </w:rPr>
            </w:pPr>
          </w:p>
        </w:tc>
      </w:tr>
      <w:tr w:rsidR="00C86E6B" w:rsidTr="00C86E6B">
        <w:tc>
          <w:tcPr>
            <w:tcW w:w="4508" w:type="dxa"/>
          </w:tcPr>
          <w:p w:rsidR="00C86E6B" w:rsidRPr="00C86E6B" w:rsidRDefault="00C86E6B" w:rsidP="00432E13">
            <w:pPr>
              <w:autoSpaceDE w:val="0"/>
              <w:autoSpaceDN w:val="0"/>
              <w:adjustRightInd w:val="0"/>
              <w:rPr>
                <w:rFonts w:ascii="Arial" w:hAnsi="Arial" w:cs="Arial"/>
                <w:b/>
              </w:rPr>
            </w:pPr>
            <w:r>
              <w:rPr>
                <w:rFonts w:ascii="Arial" w:hAnsi="Arial" w:cs="Arial"/>
                <w:b/>
              </w:rPr>
              <w:t>Name of Supervisor at Partner</w:t>
            </w:r>
          </w:p>
        </w:tc>
        <w:tc>
          <w:tcPr>
            <w:tcW w:w="4508" w:type="dxa"/>
          </w:tcPr>
          <w:p w:rsidR="00C86E6B" w:rsidRDefault="00C86E6B" w:rsidP="00432E13">
            <w:pPr>
              <w:autoSpaceDE w:val="0"/>
              <w:autoSpaceDN w:val="0"/>
              <w:adjustRightInd w:val="0"/>
              <w:rPr>
                <w:rFonts w:ascii="Arial" w:hAnsi="Arial" w:cs="Arial"/>
                <w:b/>
                <w:u w:val="single"/>
              </w:rPr>
            </w:pPr>
          </w:p>
        </w:tc>
      </w:tr>
      <w:tr w:rsidR="00DC74FA" w:rsidTr="00C86E6B">
        <w:tc>
          <w:tcPr>
            <w:tcW w:w="4508" w:type="dxa"/>
          </w:tcPr>
          <w:p w:rsidR="00DC74FA" w:rsidRDefault="00DC74FA" w:rsidP="00432E13">
            <w:pPr>
              <w:autoSpaceDE w:val="0"/>
              <w:autoSpaceDN w:val="0"/>
              <w:adjustRightInd w:val="0"/>
              <w:rPr>
                <w:rFonts w:ascii="Arial" w:hAnsi="Arial" w:cs="Arial"/>
              </w:rPr>
            </w:pPr>
            <w:r>
              <w:rPr>
                <w:rFonts w:ascii="Arial" w:hAnsi="Arial" w:cs="Arial"/>
              </w:rPr>
              <w:t>Partner Supervisor work address</w:t>
            </w:r>
          </w:p>
        </w:tc>
        <w:tc>
          <w:tcPr>
            <w:tcW w:w="4508" w:type="dxa"/>
          </w:tcPr>
          <w:p w:rsidR="00DC74FA" w:rsidRDefault="00DC74FA" w:rsidP="00432E13">
            <w:pPr>
              <w:autoSpaceDE w:val="0"/>
              <w:autoSpaceDN w:val="0"/>
              <w:adjustRightInd w:val="0"/>
              <w:rPr>
                <w:rFonts w:ascii="Arial" w:hAnsi="Arial" w:cs="Arial"/>
                <w:b/>
                <w:u w:val="single"/>
              </w:rPr>
            </w:pPr>
          </w:p>
        </w:tc>
      </w:tr>
      <w:tr w:rsidR="00C86E6B" w:rsidTr="00C86E6B">
        <w:tc>
          <w:tcPr>
            <w:tcW w:w="4508" w:type="dxa"/>
          </w:tcPr>
          <w:p w:rsidR="00C86E6B" w:rsidRPr="00C86E6B" w:rsidRDefault="00C86E6B" w:rsidP="00432E13">
            <w:pPr>
              <w:autoSpaceDE w:val="0"/>
              <w:autoSpaceDN w:val="0"/>
              <w:adjustRightInd w:val="0"/>
              <w:rPr>
                <w:rFonts w:ascii="Arial" w:hAnsi="Arial" w:cs="Arial"/>
              </w:rPr>
            </w:pPr>
            <w:r>
              <w:rPr>
                <w:rFonts w:ascii="Arial" w:hAnsi="Arial" w:cs="Arial"/>
              </w:rPr>
              <w:t>Email address</w:t>
            </w:r>
          </w:p>
        </w:tc>
        <w:tc>
          <w:tcPr>
            <w:tcW w:w="4508" w:type="dxa"/>
          </w:tcPr>
          <w:p w:rsidR="00C86E6B" w:rsidRDefault="00C86E6B" w:rsidP="00432E13">
            <w:pPr>
              <w:autoSpaceDE w:val="0"/>
              <w:autoSpaceDN w:val="0"/>
              <w:adjustRightInd w:val="0"/>
              <w:rPr>
                <w:rFonts w:ascii="Arial" w:hAnsi="Arial" w:cs="Arial"/>
                <w:b/>
                <w:u w:val="single"/>
              </w:rPr>
            </w:pPr>
          </w:p>
        </w:tc>
      </w:tr>
      <w:tr w:rsidR="0013267A" w:rsidTr="00C86E6B">
        <w:tc>
          <w:tcPr>
            <w:tcW w:w="4508" w:type="dxa"/>
          </w:tcPr>
          <w:p w:rsidR="0013267A" w:rsidRPr="0013267A" w:rsidRDefault="002830C8" w:rsidP="007937FA">
            <w:pPr>
              <w:autoSpaceDE w:val="0"/>
              <w:autoSpaceDN w:val="0"/>
              <w:adjustRightInd w:val="0"/>
              <w:rPr>
                <w:rFonts w:ascii="Arial" w:hAnsi="Arial" w:cs="Arial"/>
              </w:rPr>
            </w:pPr>
            <w:r>
              <w:rPr>
                <w:rFonts w:ascii="Arial" w:hAnsi="Arial" w:cs="Arial"/>
                <w:b/>
              </w:rPr>
              <w:t>Industrial Sector and Challenges</w:t>
            </w:r>
            <w:r w:rsidR="0013267A">
              <w:rPr>
                <w:rFonts w:ascii="Arial" w:hAnsi="Arial" w:cs="Arial"/>
                <w:b/>
              </w:rPr>
              <w:t xml:space="preserve"> (</w:t>
            </w:r>
            <w:r w:rsidR="0013267A">
              <w:rPr>
                <w:rFonts w:ascii="Arial" w:hAnsi="Arial" w:cs="Arial"/>
              </w:rPr>
              <w:t>P</w:t>
            </w:r>
            <w:r w:rsidR="0013267A" w:rsidRPr="0013267A">
              <w:rPr>
                <w:rFonts w:ascii="Arial" w:hAnsi="Arial" w:cs="Arial"/>
              </w:rPr>
              <w:t>lease describe</w:t>
            </w:r>
            <w:r w:rsidR="0013267A">
              <w:rPr>
                <w:rFonts w:ascii="Arial" w:hAnsi="Arial" w:cs="Arial"/>
              </w:rPr>
              <w:t xml:space="preserve"> in max. 300 words</w:t>
            </w:r>
            <w:r w:rsidR="0013267A" w:rsidRPr="0013267A">
              <w:rPr>
                <w:rFonts w:ascii="Arial" w:hAnsi="Arial" w:cs="Arial"/>
              </w:rPr>
              <w:t xml:space="preserve"> the industrial sector this pro</w:t>
            </w:r>
            <w:r w:rsidR="0013267A">
              <w:rPr>
                <w:rFonts w:ascii="Arial" w:hAnsi="Arial" w:cs="Arial"/>
              </w:rPr>
              <w:t xml:space="preserve">ject aligns to and the specific industrial </w:t>
            </w:r>
            <w:r w:rsidR="0013267A" w:rsidRPr="0013267A">
              <w:rPr>
                <w:rFonts w:ascii="Arial" w:hAnsi="Arial" w:cs="Arial"/>
              </w:rPr>
              <w:t>challenge</w:t>
            </w:r>
            <w:r w:rsidR="0013267A">
              <w:rPr>
                <w:rFonts w:ascii="Arial" w:hAnsi="Arial" w:cs="Arial"/>
              </w:rPr>
              <w:t xml:space="preserve"> or development opportunity it is addressing.)</w:t>
            </w:r>
          </w:p>
        </w:tc>
        <w:tc>
          <w:tcPr>
            <w:tcW w:w="4508" w:type="dxa"/>
          </w:tcPr>
          <w:p w:rsidR="0013267A" w:rsidRDefault="0013267A" w:rsidP="00432E13">
            <w:pPr>
              <w:autoSpaceDE w:val="0"/>
              <w:autoSpaceDN w:val="0"/>
              <w:adjustRightInd w:val="0"/>
              <w:rPr>
                <w:rFonts w:ascii="Arial" w:hAnsi="Arial" w:cs="Arial"/>
                <w:b/>
                <w:u w:val="single"/>
              </w:rPr>
            </w:pPr>
          </w:p>
        </w:tc>
      </w:tr>
    </w:tbl>
    <w:p w:rsidR="00C86E6B" w:rsidRPr="00C86E6B" w:rsidRDefault="00C86E6B" w:rsidP="00432E13">
      <w:pPr>
        <w:autoSpaceDE w:val="0"/>
        <w:autoSpaceDN w:val="0"/>
        <w:adjustRightInd w:val="0"/>
        <w:spacing w:after="0" w:line="240" w:lineRule="auto"/>
        <w:rPr>
          <w:rFonts w:ascii="Arial" w:hAnsi="Arial" w:cs="Arial"/>
          <w:b/>
          <w:u w:val="single"/>
        </w:rPr>
      </w:pPr>
    </w:p>
    <w:p w:rsidR="00432E13" w:rsidRPr="00DC2862" w:rsidRDefault="00432E13" w:rsidP="00432E13">
      <w:pPr>
        <w:autoSpaceDE w:val="0"/>
        <w:autoSpaceDN w:val="0"/>
        <w:adjustRightInd w:val="0"/>
        <w:spacing w:after="0" w:line="240" w:lineRule="auto"/>
        <w:rPr>
          <w:rFonts w:ascii="Arial" w:hAnsi="Arial" w:cs="Arial"/>
        </w:rPr>
      </w:pPr>
    </w:p>
    <w:p w:rsidR="00432E13" w:rsidRDefault="00432E13" w:rsidP="00432E13">
      <w:pPr>
        <w:autoSpaceDE w:val="0"/>
        <w:autoSpaceDN w:val="0"/>
        <w:adjustRightInd w:val="0"/>
        <w:spacing w:after="0" w:line="240" w:lineRule="auto"/>
        <w:rPr>
          <w:rFonts w:ascii="Arial" w:hAnsi="Arial" w:cs="Arial"/>
          <w:color w:val="00B050"/>
          <w:szCs w:val="20"/>
        </w:rPr>
      </w:pPr>
    </w:p>
    <w:p w:rsidR="0047403E" w:rsidRPr="00ED2C0A" w:rsidRDefault="0047403E" w:rsidP="00432E13">
      <w:pPr>
        <w:autoSpaceDE w:val="0"/>
        <w:autoSpaceDN w:val="0"/>
        <w:adjustRightInd w:val="0"/>
        <w:spacing w:after="0" w:line="240" w:lineRule="auto"/>
        <w:rPr>
          <w:rFonts w:ascii="Arial" w:hAnsi="Arial" w:cs="Arial"/>
          <w:color w:val="00B050"/>
        </w:rPr>
      </w:pPr>
    </w:p>
    <w:p w:rsidR="00ED2C0A" w:rsidRDefault="00ED2C0A" w:rsidP="00432E13">
      <w:pPr>
        <w:pStyle w:val="NoSpacing"/>
        <w:rPr>
          <w:rFonts w:ascii="Arial" w:hAnsi="Arial" w:cs="Arial"/>
        </w:rPr>
      </w:pPr>
    </w:p>
    <w:p w:rsidR="00432E13" w:rsidRPr="0022460A" w:rsidRDefault="0047403E" w:rsidP="00432E13">
      <w:pPr>
        <w:rPr>
          <w:rFonts w:ascii="Arial" w:hAnsi="Arial" w:cs="Arial"/>
          <w:b/>
          <w:u w:val="single"/>
        </w:rPr>
      </w:pPr>
      <w:r>
        <w:rPr>
          <w:rFonts w:ascii="Arial" w:hAnsi="Arial" w:cs="Arial"/>
          <w:b/>
          <w:u w:val="single"/>
        </w:rPr>
        <w:br w:type="page"/>
      </w:r>
      <w:r>
        <w:rPr>
          <w:rFonts w:ascii="Arial" w:hAnsi="Arial" w:cs="Arial"/>
          <w:b/>
          <w:u w:val="single"/>
        </w:rPr>
        <w:lastRenderedPageBreak/>
        <w:t>A</w:t>
      </w:r>
      <w:r w:rsidR="009F09AD">
        <w:rPr>
          <w:rFonts w:ascii="Arial" w:hAnsi="Arial" w:cs="Arial"/>
          <w:b/>
          <w:u w:val="single"/>
        </w:rPr>
        <w:t>nnex</w:t>
      </w:r>
      <w:r>
        <w:rPr>
          <w:rFonts w:ascii="Arial" w:hAnsi="Arial" w:cs="Arial"/>
          <w:b/>
          <w:u w:val="single"/>
        </w:rPr>
        <w:t xml:space="preserve"> 3</w:t>
      </w:r>
      <w:r w:rsidR="0022460A">
        <w:rPr>
          <w:rFonts w:ascii="Arial" w:hAnsi="Arial" w:cs="Arial"/>
          <w:b/>
          <w:u w:val="single"/>
        </w:rPr>
        <w:t>: CASE Partner Support Letter Template (for CASE proposals only)</w:t>
      </w:r>
    </w:p>
    <w:p w:rsidR="0047403E" w:rsidRPr="00DB5BAB" w:rsidRDefault="0047403E" w:rsidP="00DB5BAB">
      <w:pPr>
        <w:spacing w:after="0" w:line="240" w:lineRule="auto"/>
        <w:rPr>
          <w:rFonts w:ascii="Arial" w:hAnsi="Arial" w:cs="Arial"/>
          <w:color w:val="00B050"/>
        </w:rPr>
      </w:pPr>
      <w:r w:rsidRPr="00AE7161">
        <w:rPr>
          <w:rFonts w:ascii="Arial" w:hAnsi="Arial" w:cs="Arial"/>
          <w:szCs w:val="20"/>
        </w:rPr>
        <w:t xml:space="preserve">Please provide </w:t>
      </w:r>
      <w:r w:rsidRPr="00AE7161">
        <w:rPr>
          <w:rFonts w:ascii="Arial" w:hAnsi="Arial" w:cs="Arial"/>
          <w:b/>
          <w:szCs w:val="20"/>
        </w:rPr>
        <w:t>a</w:t>
      </w:r>
      <w:r w:rsidRPr="00AE7161">
        <w:rPr>
          <w:rFonts w:ascii="Arial" w:hAnsi="Arial" w:cs="Arial"/>
          <w:szCs w:val="20"/>
        </w:rPr>
        <w:t xml:space="preserve"> </w:t>
      </w:r>
      <w:r w:rsidRPr="00AE7161">
        <w:rPr>
          <w:rFonts w:ascii="Arial" w:hAnsi="Arial" w:cs="Arial"/>
          <w:b/>
          <w:szCs w:val="20"/>
        </w:rPr>
        <w:t>letter from the industrial partner</w:t>
      </w:r>
      <w:r w:rsidRPr="00AE7161">
        <w:rPr>
          <w:rFonts w:ascii="Arial" w:hAnsi="Arial" w:cs="Arial"/>
          <w:szCs w:val="20"/>
        </w:rPr>
        <w:t xml:space="preserve"> </w:t>
      </w:r>
      <w:r w:rsidR="004B5B7D">
        <w:rPr>
          <w:rFonts w:ascii="Arial" w:hAnsi="Arial" w:cs="Arial"/>
          <w:szCs w:val="20"/>
        </w:rPr>
        <w:t xml:space="preserve">in the form </w:t>
      </w:r>
      <w:r w:rsidR="0022460A">
        <w:rPr>
          <w:rFonts w:ascii="Arial" w:hAnsi="Arial" w:cs="Arial"/>
          <w:szCs w:val="20"/>
        </w:rPr>
        <w:t xml:space="preserve">suggested </w:t>
      </w:r>
      <w:r w:rsidR="004B5B7D">
        <w:rPr>
          <w:rFonts w:ascii="Arial" w:hAnsi="Arial" w:cs="Arial"/>
          <w:szCs w:val="20"/>
        </w:rPr>
        <w:t>below</w:t>
      </w:r>
      <w:r w:rsidRPr="00AE7161">
        <w:rPr>
          <w:rFonts w:ascii="Arial" w:hAnsi="Arial" w:cs="Arial"/>
          <w:szCs w:val="20"/>
        </w:rPr>
        <w:t xml:space="preserve">: </w:t>
      </w:r>
    </w:p>
    <w:p w:rsidR="00432E13" w:rsidRPr="000B221C" w:rsidRDefault="00432E13" w:rsidP="000B221C">
      <w:pPr>
        <w:pStyle w:val="ListParagraph"/>
        <w:autoSpaceDE w:val="0"/>
        <w:autoSpaceDN w:val="0"/>
        <w:adjustRightInd w:val="0"/>
        <w:spacing w:after="0" w:line="240" w:lineRule="auto"/>
        <w:ind w:left="360"/>
        <w:jc w:val="both"/>
        <w:rPr>
          <w:rFonts w:ascii="Arial" w:hAnsi="Arial" w:cs="Arial"/>
        </w:rPr>
      </w:pPr>
    </w:p>
    <w:p w:rsidR="00432E13" w:rsidRPr="00DC2862" w:rsidRDefault="00432E13" w:rsidP="00432E13">
      <w:pPr>
        <w:autoSpaceDE w:val="0"/>
        <w:autoSpaceDN w:val="0"/>
        <w:adjustRightInd w:val="0"/>
        <w:spacing w:after="0" w:line="240" w:lineRule="auto"/>
        <w:jc w:val="center"/>
        <w:rPr>
          <w:rFonts w:ascii="Arial" w:hAnsi="Arial" w:cs="Arial"/>
        </w:rPr>
      </w:pPr>
      <w:r w:rsidRPr="00DC2862">
        <w:rPr>
          <w:rFonts w:ascii="Arial" w:hAnsi="Arial" w:cs="Arial"/>
        </w:rPr>
        <w:t>[</w:t>
      </w:r>
      <w:r w:rsidRPr="00DC2862">
        <w:rPr>
          <w:rFonts w:ascii="Arial" w:hAnsi="Arial" w:cs="Arial"/>
          <w:b/>
        </w:rPr>
        <w:t>COMPANY HEADING</w:t>
      </w:r>
      <w:r w:rsidRPr="00DC2862">
        <w:rPr>
          <w:rFonts w:ascii="Arial" w:hAnsi="Arial" w:cs="Arial"/>
        </w:rPr>
        <w:t>]</w:t>
      </w:r>
    </w:p>
    <w:p w:rsidR="00432E13" w:rsidRPr="00DC2862" w:rsidRDefault="00432E13" w:rsidP="00432E13">
      <w:pPr>
        <w:autoSpaceDE w:val="0"/>
        <w:autoSpaceDN w:val="0"/>
        <w:adjustRightInd w:val="0"/>
        <w:spacing w:after="0" w:line="240" w:lineRule="auto"/>
        <w:jc w:val="both"/>
        <w:rPr>
          <w:rFonts w:ascii="Arial" w:hAnsi="Arial" w:cs="Arial"/>
        </w:rPr>
      </w:pPr>
      <w:r w:rsidRPr="00DC2862">
        <w:rPr>
          <w:rFonts w:ascii="Arial" w:hAnsi="Arial" w:cs="Arial"/>
        </w:rPr>
        <w:tab/>
      </w:r>
      <w:r w:rsidRPr="00DC2862">
        <w:rPr>
          <w:rFonts w:ascii="Arial" w:hAnsi="Arial" w:cs="Arial"/>
        </w:rPr>
        <w:tab/>
      </w:r>
      <w:r w:rsidRPr="00DC2862">
        <w:rPr>
          <w:rFonts w:ascii="Arial" w:hAnsi="Arial" w:cs="Arial"/>
        </w:rPr>
        <w:tab/>
      </w:r>
      <w:r w:rsidRPr="00DC2862">
        <w:rPr>
          <w:rFonts w:ascii="Arial" w:hAnsi="Arial" w:cs="Arial"/>
        </w:rPr>
        <w:tab/>
      </w:r>
      <w:r w:rsidRPr="00DC2862">
        <w:rPr>
          <w:rFonts w:ascii="Arial" w:hAnsi="Arial" w:cs="Arial"/>
        </w:rPr>
        <w:tab/>
      </w:r>
      <w:r w:rsidRPr="00DC2862">
        <w:rPr>
          <w:rFonts w:ascii="Arial" w:hAnsi="Arial" w:cs="Arial"/>
        </w:rPr>
        <w:tab/>
      </w:r>
      <w:r w:rsidRPr="00DC2862">
        <w:rPr>
          <w:rFonts w:ascii="Arial" w:hAnsi="Arial" w:cs="Arial"/>
        </w:rPr>
        <w:tab/>
      </w:r>
      <w:r w:rsidRPr="00DC2862">
        <w:rPr>
          <w:rFonts w:ascii="Arial" w:hAnsi="Arial" w:cs="Arial"/>
        </w:rPr>
        <w:tab/>
      </w:r>
      <w:r w:rsidRPr="00DC2862">
        <w:rPr>
          <w:rFonts w:ascii="Arial" w:hAnsi="Arial" w:cs="Arial"/>
        </w:rPr>
        <w:tab/>
      </w:r>
    </w:p>
    <w:p w:rsidR="00432E13" w:rsidRPr="00DC2862" w:rsidRDefault="00432E13" w:rsidP="00432E13">
      <w:pPr>
        <w:autoSpaceDE w:val="0"/>
        <w:autoSpaceDN w:val="0"/>
        <w:adjustRightInd w:val="0"/>
        <w:spacing w:after="0" w:line="240" w:lineRule="auto"/>
        <w:jc w:val="both"/>
        <w:rPr>
          <w:rFonts w:ascii="Arial" w:hAnsi="Arial" w:cs="Arial"/>
        </w:rPr>
      </w:pPr>
    </w:p>
    <w:p w:rsidR="00432E13" w:rsidRPr="00DC2862" w:rsidRDefault="00432E13" w:rsidP="00432E13">
      <w:pPr>
        <w:autoSpaceDE w:val="0"/>
        <w:autoSpaceDN w:val="0"/>
        <w:adjustRightInd w:val="0"/>
        <w:spacing w:after="0" w:line="240" w:lineRule="auto"/>
        <w:jc w:val="both"/>
        <w:rPr>
          <w:rFonts w:ascii="Arial" w:hAnsi="Arial" w:cs="Arial"/>
        </w:rPr>
      </w:pPr>
    </w:p>
    <w:p w:rsidR="00432E13" w:rsidRPr="00DC2862" w:rsidRDefault="00432E13" w:rsidP="00432E13">
      <w:pPr>
        <w:rPr>
          <w:rFonts w:ascii="Arial" w:hAnsi="Arial" w:cs="Arial"/>
          <w:b/>
        </w:rPr>
      </w:pPr>
      <w:r w:rsidRPr="00DC2862">
        <w:rPr>
          <w:rFonts w:ascii="Arial" w:hAnsi="Arial" w:cs="Arial"/>
          <w:b/>
        </w:rPr>
        <w:t>To Whom It May Concern</w:t>
      </w:r>
    </w:p>
    <w:p w:rsidR="00432E13" w:rsidRPr="00DC2862" w:rsidRDefault="00432E13" w:rsidP="00432E13">
      <w:pPr>
        <w:rPr>
          <w:rFonts w:ascii="Arial" w:hAnsi="Arial" w:cs="Arial"/>
        </w:rPr>
      </w:pPr>
    </w:p>
    <w:p w:rsidR="00DE4D91" w:rsidRDefault="00432E13" w:rsidP="00432E13">
      <w:pPr>
        <w:rPr>
          <w:rFonts w:ascii="Arial" w:hAnsi="Arial" w:cs="Arial"/>
        </w:rPr>
      </w:pPr>
      <w:r w:rsidRPr="00DC2862">
        <w:rPr>
          <w:rFonts w:ascii="Arial" w:hAnsi="Arial" w:cs="Arial"/>
        </w:rPr>
        <w:t>I hereby confirm that the [</w:t>
      </w:r>
      <w:r w:rsidRPr="00DC2862">
        <w:rPr>
          <w:rFonts w:ascii="Arial" w:hAnsi="Arial" w:cs="Arial"/>
          <w:b/>
        </w:rPr>
        <w:t>COMPANY NAME</w:t>
      </w:r>
      <w:r w:rsidRPr="00DC2862">
        <w:rPr>
          <w:rFonts w:ascii="Arial" w:hAnsi="Arial" w:cs="Arial"/>
        </w:rPr>
        <w:t xml:space="preserve">] </w:t>
      </w:r>
      <w:r w:rsidR="00DE4D91">
        <w:rPr>
          <w:rFonts w:ascii="Arial" w:hAnsi="Arial" w:cs="Arial"/>
        </w:rPr>
        <w:t xml:space="preserve">is committed to supporting </w:t>
      </w:r>
      <w:r w:rsidR="00DE4D91" w:rsidRPr="00DE4D91">
        <w:rPr>
          <w:rFonts w:ascii="Arial" w:hAnsi="Arial" w:cs="Arial"/>
        </w:rPr>
        <w:t>a 4 year BBSRC studentship starting in Academic Year 2018-19 on the project [NAME OF PROJECT] with [NAME OF SUPERVISOR] on the following basis</w:t>
      </w:r>
      <w:r w:rsidR="00DE4D91">
        <w:rPr>
          <w:rFonts w:ascii="Arial" w:hAnsi="Arial" w:cs="Arial"/>
        </w:rPr>
        <w:t>, should a student be recruited by the EASTBIO Doctoral Training Partnership</w:t>
      </w:r>
      <w:r w:rsidR="00DE4D91" w:rsidRPr="00DE4D91">
        <w:rPr>
          <w:rFonts w:ascii="Arial" w:hAnsi="Arial" w:cs="Arial"/>
        </w:rPr>
        <w:t xml:space="preserve">. </w:t>
      </w:r>
    </w:p>
    <w:p w:rsidR="009F09AD" w:rsidRDefault="00DE4D91" w:rsidP="00432E13">
      <w:pPr>
        <w:rPr>
          <w:rFonts w:ascii="Arial" w:hAnsi="Arial" w:cs="Arial"/>
        </w:rPr>
      </w:pPr>
      <w:r>
        <w:rPr>
          <w:rFonts w:ascii="Arial" w:hAnsi="Arial" w:cs="Arial"/>
        </w:rPr>
        <w:t xml:space="preserve">I </w:t>
      </w:r>
      <w:r w:rsidR="00432E13" w:rsidRPr="00DC2862">
        <w:rPr>
          <w:rFonts w:ascii="Arial" w:hAnsi="Arial" w:cs="Arial"/>
        </w:rPr>
        <w:t xml:space="preserve">will </w:t>
      </w:r>
      <w:r w:rsidR="009F09AD">
        <w:rPr>
          <w:rFonts w:ascii="Arial" w:hAnsi="Arial" w:cs="Arial"/>
        </w:rPr>
        <w:t xml:space="preserve">ensure that </w:t>
      </w:r>
      <w:r w:rsidR="009F09AD" w:rsidRPr="009F09AD">
        <w:rPr>
          <w:rFonts w:ascii="Arial" w:hAnsi="Arial" w:cs="Arial"/>
        </w:rPr>
        <w:t>the associated student will spend at least three months and up to a maximum of eighteen months at the [COMPANY NAME]. I understand that this placement will be</w:t>
      </w:r>
      <w:r w:rsidR="009F09AD">
        <w:rPr>
          <w:rFonts w:ascii="Arial" w:hAnsi="Arial" w:cs="Arial"/>
        </w:rPr>
        <w:t xml:space="preserve"> part of</w:t>
      </w:r>
      <w:r w:rsidR="009F09AD" w:rsidRPr="009F09AD">
        <w:rPr>
          <w:rFonts w:ascii="Arial" w:hAnsi="Arial" w:cs="Arial"/>
        </w:rPr>
        <w:t xml:space="preserve"> an Industrial CASE Studentship, supported by the Biotechnology and Biological Sciences Research Council (BBSRC) and subject to the BBSRC terms and conditions. I confirm that we will provide suitable supervision and training as well as covering any travel, accommodation and subsistence costs during this period.</w:t>
      </w:r>
    </w:p>
    <w:p w:rsidR="00432E13" w:rsidRPr="00DC2862" w:rsidRDefault="00DE4D91" w:rsidP="00432E13">
      <w:pPr>
        <w:rPr>
          <w:rFonts w:ascii="Arial" w:hAnsi="Arial" w:cs="Arial"/>
        </w:rPr>
      </w:pPr>
      <w:r>
        <w:rPr>
          <w:rFonts w:ascii="Arial" w:hAnsi="Arial" w:cs="Arial"/>
          <w:i/>
          <w:sz w:val="20"/>
        </w:rPr>
        <w:t xml:space="preserve">[And where relevant] </w:t>
      </w:r>
      <w:r w:rsidR="009F09AD">
        <w:rPr>
          <w:rFonts w:ascii="Arial" w:hAnsi="Arial" w:cs="Arial"/>
        </w:rPr>
        <w:t>In addition</w:t>
      </w:r>
      <w:r>
        <w:rPr>
          <w:rFonts w:ascii="Arial" w:hAnsi="Arial" w:cs="Arial"/>
        </w:rPr>
        <w:t xml:space="preserve"> we will provide</w:t>
      </w:r>
      <w:r w:rsidR="00432E13" w:rsidRPr="00DC2862">
        <w:rPr>
          <w:rFonts w:ascii="Arial" w:hAnsi="Arial" w:cs="Arial"/>
        </w:rPr>
        <w:t xml:space="preserve"> £</w:t>
      </w:r>
      <w:r>
        <w:rPr>
          <w:rFonts w:ascii="Arial" w:hAnsi="Arial" w:cs="Arial"/>
          <w:color w:val="FF0000"/>
        </w:rPr>
        <w:t>5,600</w:t>
      </w:r>
      <w:r w:rsidR="00432E13" w:rsidRPr="00747A27">
        <w:rPr>
          <w:rFonts w:ascii="Arial" w:hAnsi="Arial" w:cs="Arial"/>
        </w:rPr>
        <w:t xml:space="preserve">* </w:t>
      </w:r>
      <w:r w:rsidR="00CE7D5E">
        <w:rPr>
          <w:rFonts w:ascii="Arial" w:hAnsi="Arial" w:cs="Arial"/>
        </w:rPr>
        <w:t xml:space="preserve">towards project costs </w:t>
      </w:r>
      <w:r w:rsidR="00432E13" w:rsidRPr="00747A27">
        <w:rPr>
          <w:rFonts w:ascii="Arial" w:hAnsi="Arial" w:cs="Arial"/>
        </w:rPr>
        <w:t xml:space="preserve">in total to support a full </w:t>
      </w:r>
      <w:r w:rsidR="009F09AD" w:rsidRPr="00CE7D5E">
        <w:rPr>
          <w:rFonts w:ascii="Arial" w:hAnsi="Arial" w:cs="Arial"/>
        </w:rPr>
        <w:t>4</w:t>
      </w:r>
      <w:r>
        <w:rPr>
          <w:rFonts w:ascii="Arial" w:hAnsi="Arial" w:cs="Arial"/>
          <w:color w:val="FF0000"/>
        </w:rPr>
        <w:t xml:space="preserve"> </w:t>
      </w:r>
      <w:r w:rsidR="00432E13" w:rsidRPr="00DC2862">
        <w:rPr>
          <w:rFonts w:ascii="Arial" w:hAnsi="Arial" w:cs="Arial"/>
        </w:rPr>
        <w:t>yea</w:t>
      </w:r>
      <w:r>
        <w:rPr>
          <w:rFonts w:ascii="Arial" w:hAnsi="Arial" w:cs="Arial"/>
        </w:rPr>
        <w:t>r BBSRC studentship starting on the following basis.</w:t>
      </w:r>
      <w:r w:rsidR="00CE7D5E">
        <w:rPr>
          <w:rFonts w:ascii="Arial" w:hAnsi="Arial" w:cs="Arial"/>
        </w:rPr>
        <w:t xml:space="preserve"> We will also provide £x per annum in enhanced stipend for the student.</w:t>
      </w:r>
      <w:r w:rsidR="00432E13" w:rsidRPr="00DC2862">
        <w:rPr>
          <w:rFonts w:ascii="Arial" w:hAnsi="Arial" w:cs="Arial"/>
        </w:rPr>
        <w:t xml:space="preserve"> </w:t>
      </w:r>
    </w:p>
    <w:p w:rsidR="009F09AD" w:rsidRPr="009F09AD" w:rsidRDefault="00DE4D91" w:rsidP="00432E13">
      <w:pPr>
        <w:rPr>
          <w:rFonts w:ascii="Arial" w:hAnsi="Arial" w:cs="Arial"/>
          <w:i/>
        </w:rPr>
      </w:pPr>
      <w:r>
        <w:rPr>
          <w:rFonts w:ascii="Arial" w:hAnsi="Arial" w:cs="Arial"/>
          <w:i/>
        </w:rPr>
        <w:t>[</w:t>
      </w:r>
      <w:r w:rsidR="00432E13" w:rsidRPr="00DC2862">
        <w:rPr>
          <w:rFonts w:ascii="Arial" w:hAnsi="Arial" w:cs="Arial"/>
          <w:i/>
        </w:rPr>
        <w:t>*This is the minimum amount required</w:t>
      </w:r>
      <w:r w:rsidR="009F09AD">
        <w:rPr>
          <w:rFonts w:ascii="Arial" w:hAnsi="Arial" w:cs="Arial"/>
          <w:i/>
        </w:rPr>
        <w:t xml:space="preserve"> for organisations with &gt; 50 employees.</w:t>
      </w:r>
      <w:r>
        <w:rPr>
          <w:rFonts w:ascii="Arial" w:hAnsi="Arial" w:cs="Arial"/>
          <w:i/>
        </w:rPr>
        <w:t>]</w:t>
      </w:r>
    </w:p>
    <w:p w:rsidR="00432E13" w:rsidRPr="00DC2862" w:rsidRDefault="00432E13" w:rsidP="00432E13">
      <w:pPr>
        <w:autoSpaceDE w:val="0"/>
        <w:autoSpaceDN w:val="0"/>
        <w:adjustRightInd w:val="0"/>
        <w:jc w:val="both"/>
        <w:rPr>
          <w:rFonts w:ascii="Arial" w:hAnsi="Arial" w:cs="Arial"/>
          <w:b/>
        </w:rPr>
      </w:pPr>
      <w:r w:rsidRPr="00DC2862">
        <w:rPr>
          <w:rFonts w:ascii="Arial" w:hAnsi="Arial" w:cs="Arial"/>
        </w:rPr>
        <w:tab/>
      </w:r>
      <w:r w:rsidRPr="00DC2862">
        <w:rPr>
          <w:rFonts w:ascii="Arial" w:hAnsi="Arial" w:cs="Arial"/>
          <w:b/>
        </w:rPr>
        <w:t xml:space="preserve">Year </w:t>
      </w:r>
      <w:r w:rsidRPr="00DC2862">
        <w:rPr>
          <w:rFonts w:ascii="Arial" w:hAnsi="Arial" w:cs="Arial"/>
          <w:b/>
        </w:rPr>
        <w:tab/>
      </w:r>
      <w:r w:rsidRPr="00DC2862">
        <w:rPr>
          <w:rFonts w:ascii="Arial" w:hAnsi="Arial" w:cs="Arial"/>
          <w:b/>
        </w:rPr>
        <w:tab/>
        <w:t>Company Support</w:t>
      </w:r>
    </w:p>
    <w:p w:rsidR="00432E13" w:rsidRPr="00DC2862" w:rsidRDefault="00432E13" w:rsidP="00432E13">
      <w:pPr>
        <w:autoSpaceDE w:val="0"/>
        <w:autoSpaceDN w:val="0"/>
        <w:adjustRightInd w:val="0"/>
        <w:jc w:val="both"/>
        <w:rPr>
          <w:rFonts w:ascii="Arial" w:hAnsi="Arial" w:cs="Arial"/>
          <w:b/>
        </w:rPr>
      </w:pPr>
      <w:r w:rsidRPr="00DC2862">
        <w:rPr>
          <w:rFonts w:ascii="Arial" w:hAnsi="Arial" w:cs="Arial"/>
        </w:rPr>
        <w:tab/>
      </w:r>
      <w:r w:rsidRPr="00DC2862">
        <w:rPr>
          <w:rFonts w:ascii="Arial" w:hAnsi="Arial" w:cs="Arial"/>
        </w:rPr>
        <w:tab/>
      </w:r>
      <w:r w:rsidRPr="00DC2862">
        <w:rPr>
          <w:rFonts w:ascii="Arial" w:hAnsi="Arial" w:cs="Arial"/>
        </w:rPr>
        <w:tab/>
      </w:r>
      <w:r w:rsidRPr="00DC2862">
        <w:rPr>
          <w:rFonts w:ascii="Arial" w:hAnsi="Arial" w:cs="Arial"/>
        </w:rPr>
        <w:tab/>
        <w:t xml:space="preserve">   </w:t>
      </w:r>
      <w:r w:rsidRPr="00DC2862">
        <w:rPr>
          <w:rFonts w:ascii="Arial" w:hAnsi="Arial" w:cs="Arial"/>
          <w:b/>
        </w:rPr>
        <w:t>£</w:t>
      </w:r>
    </w:p>
    <w:p w:rsidR="00432E13" w:rsidRPr="00747A27" w:rsidRDefault="00432E13" w:rsidP="00432E13">
      <w:pPr>
        <w:autoSpaceDE w:val="0"/>
        <w:autoSpaceDN w:val="0"/>
        <w:adjustRightInd w:val="0"/>
        <w:jc w:val="both"/>
        <w:rPr>
          <w:rFonts w:ascii="Arial" w:hAnsi="Arial" w:cs="Arial"/>
          <w:b/>
        </w:rPr>
      </w:pPr>
      <w:r w:rsidRPr="00DC2862">
        <w:rPr>
          <w:rFonts w:ascii="Arial" w:hAnsi="Arial" w:cs="Arial"/>
        </w:rPr>
        <w:tab/>
      </w:r>
      <w:r w:rsidRPr="00DC2862">
        <w:rPr>
          <w:rFonts w:ascii="Arial" w:hAnsi="Arial" w:cs="Arial"/>
          <w:b/>
        </w:rPr>
        <w:t>2018/19</w:t>
      </w:r>
      <w:r w:rsidRPr="00DC2862">
        <w:rPr>
          <w:rFonts w:ascii="Arial" w:hAnsi="Arial" w:cs="Arial"/>
          <w:b/>
        </w:rPr>
        <w:tab/>
      </w:r>
      <w:r w:rsidRPr="00DC2862">
        <w:rPr>
          <w:rFonts w:ascii="Arial" w:hAnsi="Arial" w:cs="Arial"/>
          <w:b/>
        </w:rPr>
        <w:tab/>
      </w:r>
      <w:r w:rsidR="009F09AD">
        <w:rPr>
          <w:rFonts w:ascii="Arial" w:hAnsi="Arial" w:cs="Arial"/>
          <w:color w:val="FF0000"/>
        </w:rPr>
        <w:t>1,4</w:t>
      </w:r>
      <w:r w:rsidR="005C063B" w:rsidRPr="004B5B7D">
        <w:rPr>
          <w:rFonts w:ascii="Arial" w:hAnsi="Arial" w:cs="Arial"/>
          <w:color w:val="FF0000"/>
        </w:rPr>
        <w:t>00</w:t>
      </w:r>
    </w:p>
    <w:p w:rsidR="00432E13" w:rsidRPr="00747A27" w:rsidRDefault="00432E13" w:rsidP="00432E13">
      <w:pPr>
        <w:autoSpaceDE w:val="0"/>
        <w:autoSpaceDN w:val="0"/>
        <w:adjustRightInd w:val="0"/>
        <w:jc w:val="both"/>
        <w:rPr>
          <w:rFonts w:ascii="Arial" w:hAnsi="Arial" w:cs="Arial"/>
          <w:b/>
        </w:rPr>
      </w:pPr>
      <w:r w:rsidRPr="00747A27">
        <w:rPr>
          <w:rFonts w:ascii="Arial" w:hAnsi="Arial" w:cs="Arial"/>
          <w:b/>
        </w:rPr>
        <w:tab/>
        <w:t>2019/20</w:t>
      </w:r>
      <w:r w:rsidRPr="00747A27">
        <w:rPr>
          <w:rFonts w:ascii="Arial" w:hAnsi="Arial" w:cs="Arial"/>
          <w:b/>
        </w:rPr>
        <w:tab/>
      </w:r>
      <w:r w:rsidRPr="00747A27">
        <w:rPr>
          <w:rFonts w:ascii="Arial" w:hAnsi="Arial" w:cs="Arial"/>
          <w:b/>
        </w:rPr>
        <w:tab/>
      </w:r>
      <w:r w:rsidR="005C063B" w:rsidRPr="004B5B7D">
        <w:rPr>
          <w:rFonts w:ascii="Arial" w:hAnsi="Arial" w:cs="Arial"/>
          <w:color w:val="FF0000"/>
        </w:rPr>
        <w:t>1</w:t>
      </w:r>
      <w:r w:rsidRPr="004B5B7D">
        <w:rPr>
          <w:rFonts w:ascii="Arial" w:hAnsi="Arial" w:cs="Arial"/>
          <w:color w:val="FF0000"/>
        </w:rPr>
        <w:t>,</w:t>
      </w:r>
      <w:r w:rsidR="009F09AD">
        <w:rPr>
          <w:rFonts w:ascii="Arial" w:hAnsi="Arial" w:cs="Arial"/>
          <w:color w:val="FF0000"/>
        </w:rPr>
        <w:t>4</w:t>
      </w:r>
      <w:r w:rsidR="005C063B" w:rsidRPr="004B5B7D">
        <w:rPr>
          <w:rFonts w:ascii="Arial" w:hAnsi="Arial" w:cs="Arial"/>
          <w:color w:val="FF0000"/>
        </w:rPr>
        <w:t>00</w:t>
      </w:r>
    </w:p>
    <w:p w:rsidR="00432E13" w:rsidRDefault="00432E13" w:rsidP="00432E13">
      <w:pPr>
        <w:autoSpaceDE w:val="0"/>
        <w:autoSpaceDN w:val="0"/>
        <w:adjustRightInd w:val="0"/>
        <w:jc w:val="both"/>
        <w:rPr>
          <w:rFonts w:ascii="Arial" w:hAnsi="Arial" w:cs="Arial"/>
          <w:color w:val="FF0000"/>
        </w:rPr>
      </w:pPr>
      <w:r w:rsidRPr="00747A27">
        <w:rPr>
          <w:rFonts w:ascii="Arial" w:hAnsi="Arial" w:cs="Arial"/>
          <w:b/>
        </w:rPr>
        <w:tab/>
        <w:t>2020/21</w:t>
      </w:r>
      <w:r w:rsidRPr="00747A27">
        <w:rPr>
          <w:rFonts w:ascii="Arial" w:hAnsi="Arial" w:cs="Arial"/>
          <w:b/>
        </w:rPr>
        <w:tab/>
      </w:r>
      <w:r w:rsidRPr="00747A27">
        <w:rPr>
          <w:rFonts w:ascii="Arial" w:hAnsi="Arial" w:cs="Arial"/>
          <w:b/>
        </w:rPr>
        <w:tab/>
      </w:r>
      <w:r w:rsidR="005C063B" w:rsidRPr="004B5B7D">
        <w:rPr>
          <w:rFonts w:ascii="Arial" w:hAnsi="Arial" w:cs="Arial"/>
          <w:color w:val="FF0000"/>
        </w:rPr>
        <w:t>1</w:t>
      </w:r>
      <w:r w:rsidRPr="004B5B7D">
        <w:rPr>
          <w:rFonts w:ascii="Arial" w:hAnsi="Arial" w:cs="Arial"/>
          <w:color w:val="FF0000"/>
        </w:rPr>
        <w:t>,</w:t>
      </w:r>
      <w:r w:rsidR="009F09AD">
        <w:rPr>
          <w:rFonts w:ascii="Arial" w:hAnsi="Arial" w:cs="Arial"/>
          <w:color w:val="FF0000"/>
        </w:rPr>
        <w:t>4</w:t>
      </w:r>
      <w:r w:rsidR="005C063B" w:rsidRPr="004B5B7D">
        <w:rPr>
          <w:rFonts w:ascii="Arial" w:hAnsi="Arial" w:cs="Arial"/>
          <w:color w:val="FF0000"/>
        </w:rPr>
        <w:t>00</w:t>
      </w:r>
    </w:p>
    <w:p w:rsidR="00432E13" w:rsidRPr="00DE4D91" w:rsidRDefault="00DE4D91" w:rsidP="00DE4D91">
      <w:pPr>
        <w:autoSpaceDE w:val="0"/>
        <w:autoSpaceDN w:val="0"/>
        <w:adjustRightInd w:val="0"/>
        <w:jc w:val="both"/>
        <w:rPr>
          <w:rFonts w:ascii="Arial" w:hAnsi="Arial" w:cs="Arial"/>
          <w:color w:val="FF0000"/>
        </w:rPr>
      </w:pPr>
      <w:r>
        <w:rPr>
          <w:rFonts w:ascii="Arial" w:hAnsi="Arial" w:cs="Arial"/>
          <w:color w:val="FF0000"/>
        </w:rPr>
        <w:tab/>
      </w:r>
      <w:r>
        <w:rPr>
          <w:rFonts w:ascii="Arial" w:hAnsi="Arial" w:cs="Arial"/>
          <w:b/>
        </w:rPr>
        <w:t>2021/22</w:t>
      </w:r>
      <w:r>
        <w:rPr>
          <w:rFonts w:ascii="Arial" w:hAnsi="Arial" w:cs="Arial"/>
          <w:b/>
        </w:rPr>
        <w:tab/>
      </w:r>
      <w:r>
        <w:rPr>
          <w:rFonts w:ascii="Arial" w:hAnsi="Arial" w:cs="Arial"/>
          <w:b/>
        </w:rPr>
        <w:tab/>
      </w:r>
      <w:r>
        <w:rPr>
          <w:rFonts w:ascii="Arial" w:hAnsi="Arial" w:cs="Arial"/>
          <w:color w:val="FF0000"/>
        </w:rPr>
        <w:t>1,400</w:t>
      </w:r>
    </w:p>
    <w:p w:rsidR="00432E13" w:rsidRPr="00DC2862" w:rsidRDefault="00432E13" w:rsidP="00432E13">
      <w:pPr>
        <w:rPr>
          <w:rFonts w:ascii="Arial" w:hAnsi="Arial" w:cs="Arial"/>
        </w:rPr>
      </w:pPr>
      <w:r w:rsidRPr="00DC2862">
        <w:rPr>
          <w:rFonts w:ascii="Arial" w:hAnsi="Arial" w:cs="Arial"/>
        </w:rPr>
        <w:t xml:space="preserve">A formal contract to this effect </w:t>
      </w:r>
      <w:r w:rsidR="004B5B7D">
        <w:rPr>
          <w:rFonts w:ascii="Arial" w:hAnsi="Arial" w:cs="Arial"/>
        </w:rPr>
        <w:t xml:space="preserve">will be entered into with the University in due </w:t>
      </w:r>
      <w:r w:rsidR="00B75460">
        <w:rPr>
          <w:rFonts w:ascii="Arial" w:hAnsi="Arial" w:cs="Arial"/>
        </w:rPr>
        <w:t>course.</w:t>
      </w:r>
    </w:p>
    <w:p w:rsidR="00432E13" w:rsidRPr="00DC2862" w:rsidRDefault="00432E13" w:rsidP="00432E13">
      <w:pPr>
        <w:rPr>
          <w:rFonts w:ascii="Arial" w:hAnsi="Arial" w:cs="Arial"/>
        </w:rPr>
      </w:pPr>
      <w:r w:rsidRPr="00DC2862">
        <w:rPr>
          <w:rFonts w:ascii="Arial" w:hAnsi="Arial" w:cs="Arial"/>
        </w:rPr>
        <w:t>Yours faithfully</w:t>
      </w:r>
    </w:p>
    <w:p w:rsidR="00432E13" w:rsidRPr="00DC2862" w:rsidRDefault="00432E13" w:rsidP="00432E13">
      <w:pPr>
        <w:rPr>
          <w:rFonts w:ascii="Arial" w:hAnsi="Arial" w:cs="Arial"/>
        </w:rPr>
      </w:pPr>
      <w:r w:rsidRPr="00DC2862">
        <w:rPr>
          <w:rFonts w:ascii="Arial" w:hAnsi="Arial" w:cs="Arial"/>
        </w:rPr>
        <w:t>[</w:t>
      </w:r>
      <w:r w:rsidRPr="00DC2862">
        <w:rPr>
          <w:rFonts w:ascii="Arial" w:hAnsi="Arial" w:cs="Arial"/>
          <w:b/>
        </w:rPr>
        <w:t>NAME OF CONTACT</w:t>
      </w:r>
      <w:r w:rsidRPr="00DC2862">
        <w:rPr>
          <w:rFonts w:ascii="Arial" w:hAnsi="Arial" w:cs="Arial"/>
        </w:rPr>
        <w:t>]</w:t>
      </w:r>
    </w:p>
    <w:p w:rsidR="00432E13" w:rsidRPr="00DC2862" w:rsidRDefault="00432E13" w:rsidP="00432E13">
      <w:pPr>
        <w:rPr>
          <w:rFonts w:ascii="Arial" w:hAnsi="Arial" w:cs="Arial"/>
        </w:rPr>
      </w:pPr>
      <w:r w:rsidRPr="00DC2862">
        <w:rPr>
          <w:rFonts w:ascii="Arial" w:hAnsi="Arial" w:cs="Arial"/>
        </w:rPr>
        <w:t>[</w:t>
      </w:r>
      <w:r w:rsidRPr="00DC2862">
        <w:rPr>
          <w:rFonts w:ascii="Arial" w:hAnsi="Arial" w:cs="Arial"/>
          <w:b/>
        </w:rPr>
        <w:t>ROLE OF CONTACT IN COMPANY</w:t>
      </w:r>
      <w:r w:rsidRPr="00DC2862">
        <w:rPr>
          <w:rFonts w:ascii="Arial" w:hAnsi="Arial" w:cs="Arial"/>
        </w:rPr>
        <w:t xml:space="preserve">, e.g. Finance Director] </w:t>
      </w:r>
    </w:p>
    <w:p w:rsidR="00432E13" w:rsidRPr="00DC2862" w:rsidRDefault="00432E13" w:rsidP="00432E13">
      <w:pPr>
        <w:spacing w:after="0" w:line="240" w:lineRule="auto"/>
        <w:rPr>
          <w:rFonts w:ascii="Arial" w:hAnsi="Arial" w:cs="Arial"/>
        </w:rPr>
      </w:pPr>
    </w:p>
    <w:p w:rsidR="00432E13" w:rsidRPr="00DC2862" w:rsidRDefault="00432E13" w:rsidP="00432E13"/>
    <w:p w:rsidR="00432E13" w:rsidRPr="00DC2862" w:rsidRDefault="00432E13" w:rsidP="006203F3">
      <w:pPr>
        <w:spacing w:after="0" w:line="240" w:lineRule="auto"/>
        <w:rPr>
          <w:rFonts w:ascii="Arial" w:hAnsi="Arial" w:cs="Arial"/>
        </w:rPr>
      </w:pPr>
    </w:p>
    <w:sectPr w:rsidR="00432E13" w:rsidRPr="00DC2862">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ADF" w:rsidRDefault="00ED6ADF" w:rsidP="00A65C74">
      <w:pPr>
        <w:spacing w:after="0" w:line="240" w:lineRule="auto"/>
      </w:pPr>
      <w:r>
        <w:separator/>
      </w:r>
    </w:p>
  </w:endnote>
  <w:endnote w:type="continuationSeparator" w:id="0">
    <w:p w:rsidR="00ED6ADF" w:rsidRDefault="00ED6ADF" w:rsidP="00A65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024504"/>
      <w:docPartObj>
        <w:docPartGallery w:val="Page Numbers (Bottom of Page)"/>
        <w:docPartUnique/>
      </w:docPartObj>
    </w:sdtPr>
    <w:sdtEndPr>
      <w:rPr>
        <w:noProof/>
      </w:rPr>
    </w:sdtEndPr>
    <w:sdtContent>
      <w:p w:rsidR="00724D06" w:rsidRDefault="00724D06">
        <w:pPr>
          <w:pStyle w:val="Footer"/>
          <w:jc w:val="right"/>
        </w:pPr>
        <w:r>
          <w:fldChar w:fldCharType="begin"/>
        </w:r>
        <w:r>
          <w:instrText xml:space="preserve"> PAGE   \* MERGEFORMAT </w:instrText>
        </w:r>
        <w:r>
          <w:fldChar w:fldCharType="separate"/>
        </w:r>
        <w:r w:rsidR="003E1F0F">
          <w:rPr>
            <w:noProof/>
          </w:rPr>
          <w:t>4</w:t>
        </w:r>
        <w:r>
          <w:rPr>
            <w:noProof/>
          </w:rPr>
          <w:fldChar w:fldCharType="end"/>
        </w:r>
      </w:p>
    </w:sdtContent>
  </w:sdt>
  <w:p w:rsidR="00724D06" w:rsidRDefault="00724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ADF" w:rsidRDefault="00ED6ADF" w:rsidP="00A65C74">
      <w:pPr>
        <w:spacing w:after="0" w:line="240" w:lineRule="auto"/>
      </w:pPr>
      <w:r>
        <w:separator/>
      </w:r>
    </w:p>
  </w:footnote>
  <w:footnote w:type="continuationSeparator" w:id="0">
    <w:p w:rsidR="00ED6ADF" w:rsidRDefault="00ED6ADF" w:rsidP="00A65C74">
      <w:pPr>
        <w:spacing w:after="0" w:line="240" w:lineRule="auto"/>
      </w:pPr>
      <w:r>
        <w:continuationSeparator/>
      </w:r>
    </w:p>
  </w:footnote>
  <w:footnote w:id="1">
    <w:p w:rsidR="002F433E" w:rsidRDefault="002F433E">
      <w:pPr>
        <w:pStyle w:val="FootnoteText"/>
      </w:pPr>
      <w:r>
        <w:rPr>
          <w:rStyle w:val="FootnoteReference"/>
        </w:rPr>
        <w:footnoteRef/>
      </w:r>
      <w:r>
        <w:t xml:space="preserve"> Queries on eligibility should be directed to the local academic management group member for EASTBIO: </w:t>
      </w:r>
      <w:hyperlink r:id="rId1" w:history="1">
        <w:r w:rsidRPr="0061486E">
          <w:rPr>
            <w:rStyle w:val="Hyperlink"/>
          </w:rPr>
          <w:t>http://www.eastscotbiodtp.ac.uk/eastbio-contacts</w:t>
        </w:r>
      </w:hyperlink>
      <w:r>
        <w:t xml:space="preserve"> .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C74" w:rsidRPr="00F32F91" w:rsidRDefault="00B23DEB">
    <w:pPr>
      <w:pStyle w:val="Header"/>
      <w:rPr>
        <w:rFonts w:ascii="Arial" w:hAnsi="Arial" w:cs="Arial"/>
        <w:sz w:val="16"/>
        <w:szCs w:val="16"/>
      </w:rPr>
    </w:pPr>
    <w:r>
      <w:rPr>
        <w:rFonts w:ascii="Arial" w:hAnsi="Arial" w:cs="Arial"/>
        <w:sz w:val="16"/>
        <w:szCs w:val="16"/>
      </w:rPr>
      <w:t>BBSRC EAST</w:t>
    </w:r>
    <w:r w:rsidR="00ED49F2">
      <w:rPr>
        <w:rFonts w:ascii="Arial" w:hAnsi="Arial" w:cs="Arial"/>
        <w:sz w:val="16"/>
        <w:szCs w:val="16"/>
      </w:rPr>
      <w:t>BIO</w:t>
    </w:r>
    <w:r>
      <w:rPr>
        <w:rFonts w:ascii="Arial" w:hAnsi="Arial" w:cs="Arial"/>
        <w:sz w:val="16"/>
        <w:szCs w:val="16"/>
      </w:rPr>
      <w:t xml:space="preserve"> Doctoral Training Partnership</w:t>
    </w:r>
    <w:r w:rsidR="00A65C74" w:rsidRPr="00F32F91">
      <w:rPr>
        <w:rFonts w:ascii="Arial" w:hAnsi="Arial" w:cs="Arial"/>
        <w:sz w:val="16"/>
        <w:szCs w:val="16"/>
      </w:rPr>
      <w:t xml:space="preserve"> </w:t>
    </w:r>
    <w:r w:rsidR="004916AD">
      <w:rPr>
        <w:rFonts w:ascii="Arial" w:hAnsi="Arial" w:cs="Arial"/>
        <w:sz w:val="16"/>
        <w:szCs w:val="16"/>
      </w:rPr>
      <w:t>2019</w:t>
    </w:r>
    <w:r w:rsidR="00ED49F2">
      <w:rPr>
        <w:rFonts w:ascii="Arial" w:hAnsi="Arial" w:cs="Arial"/>
        <w:sz w:val="16"/>
        <w:szCs w:val="16"/>
      </w:rPr>
      <w:t xml:space="preserve"> Cohort</w:t>
    </w:r>
    <w:r w:rsidR="009E17F1" w:rsidRPr="00F32F91">
      <w:rPr>
        <w:rFonts w:ascii="Arial" w:hAnsi="Arial" w:cs="Arial"/>
        <w:sz w:val="16"/>
        <w:szCs w:val="16"/>
      </w:rPr>
      <w:t xml:space="preserve">:  </w:t>
    </w:r>
    <w:r w:rsidR="00CE1922">
      <w:rPr>
        <w:rFonts w:ascii="Arial" w:hAnsi="Arial" w:cs="Arial"/>
        <w:sz w:val="16"/>
        <w:szCs w:val="16"/>
      </w:rPr>
      <w:t>PhD</w:t>
    </w:r>
    <w:r w:rsidR="00ED49F2">
      <w:rPr>
        <w:rFonts w:ascii="Arial" w:hAnsi="Arial" w:cs="Arial"/>
        <w:sz w:val="16"/>
        <w:szCs w:val="16"/>
      </w:rPr>
      <w:t xml:space="preserve"> Project Proposal</w:t>
    </w:r>
    <w:r w:rsidR="009E17F1" w:rsidRPr="00F32F91">
      <w:rPr>
        <w:rFonts w:ascii="Arial" w:hAnsi="Arial" w:cs="Arial"/>
        <w:sz w:val="16"/>
        <w:szCs w:val="16"/>
      </w:rPr>
      <w:t xml:space="preserve"> </w:t>
    </w:r>
  </w:p>
  <w:p w:rsidR="00A65C74" w:rsidRDefault="00A65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62B3"/>
    <w:multiLevelType w:val="hybridMultilevel"/>
    <w:tmpl w:val="53A8C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7226A5"/>
    <w:multiLevelType w:val="hybridMultilevel"/>
    <w:tmpl w:val="63146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170E81"/>
    <w:multiLevelType w:val="hybridMultilevel"/>
    <w:tmpl w:val="4E6C0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A36799"/>
    <w:multiLevelType w:val="hybridMultilevel"/>
    <w:tmpl w:val="27961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164039"/>
    <w:multiLevelType w:val="hybridMultilevel"/>
    <w:tmpl w:val="061811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3487B"/>
    <w:multiLevelType w:val="hybridMultilevel"/>
    <w:tmpl w:val="C974F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365051"/>
    <w:multiLevelType w:val="hybridMultilevel"/>
    <w:tmpl w:val="FE5C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467FBD"/>
    <w:multiLevelType w:val="hybridMultilevel"/>
    <w:tmpl w:val="AB44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14"/>
    <w:rsid w:val="0000250A"/>
    <w:rsid w:val="00023F20"/>
    <w:rsid w:val="00051798"/>
    <w:rsid w:val="000578EA"/>
    <w:rsid w:val="00076A22"/>
    <w:rsid w:val="00090DD1"/>
    <w:rsid w:val="000952EA"/>
    <w:rsid w:val="000B221C"/>
    <w:rsid w:val="000E406F"/>
    <w:rsid w:val="00106A14"/>
    <w:rsid w:val="00114E73"/>
    <w:rsid w:val="0012247E"/>
    <w:rsid w:val="0013267A"/>
    <w:rsid w:val="00135A11"/>
    <w:rsid w:val="00135F1D"/>
    <w:rsid w:val="001410C3"/>
    <w:rsid w:val="001460E6"/>
    <w:rsid w:val="001727A4"/>
    <w:rsid w:val="00173EDB"/>
    <w:rsid w:val="00183BB0"/>
    <w:rsid w:val="001A44B5"/>
    <w:rsid w:val="001B2C70"/>
    <w:rsid w:val="001C2E78"/>
    <w:rsid w:val="001D40C5"/>
    <w:rsid w:val="001E2E91"/>
    <w:rsid w:val="00215C05"/>
    <w:rsid w:val="0022460A"/>
    <w:rsid w:val="00225D86"/>
    <w:rsid w:val="00226CD5"/>
    <w:rsid w:val="00234DC7"/>
    <w:rsid w:val="002447B9"/>
    <w:rsid w:val="002573CF"/>
    <w:rsid w:val="00273B18"/>
    <w:rsid w:val="00276F0C"/>
    <w:rsid w:val="002830C8"/>
    <w:rsid w:val="002B2E78"/>
    <w:rsid w:val="002B466F"/>
    <w:rsid w:val="002C30D7"/>
    <w:rsid w:val="002D757C"/>
    <w:rsid w:val="002F433E"/>
    <w:rsid w:val="00301201"/>
    <w:rsid w:val="00311838"/>
    <w:rsid w:val="00320DC7"/>
    <w:rsid w:val="00332A7D"/>
    <w:rsid w:val="003772CB"/>
    <w:rsid w:val="00395461"/>
    <w:rsid w:val="003A603D"/>
    <w:rsid w:val="003A76B2"/>
    <w:rsid w:val="003B5769"/>
    <w:rsid w:val="003B7E45"/>
    <w:rsid w:val="003C526A"/>
    <w:rsid w:val="003E1F0F"/>
    <w:rsid w:val="003E6929"/>
    <w:rsid w:val="003F0927"/>
    <w:rsid w:val="00405A3D"/>
    <w:rsid w:val="00417B64"/>
    <w:rsid w:val="00430833"/>
    <w:rsid w:val="00431410"/>
    <w:rsid w:val="00432E13"/>
    <w:rsid w:val="004376A2"/>
    <w:rsid w:val="0044005D"/>
    <w:rsid w:val="004424FF"/>
    <w:rsid w:val="0047403E"/>
    <w:rsid w:val="004779DD"/>
    <w:rsid w:val="004916AD"/>
    <w:rsid w:val="004A3960"/>
    <w:rsid w:val="004A6483"/>
    <w:rsid w:val="004B3B46"/>
    <w:rsid w:val="004B5B7D"/>
    <w:rsid w:val="004C2362"/>
    <w:rsid w:val="004D2CC8"/>
    <w:rsid w:val="004E212E"/>
    <w:rsid w:val="004E2A71"/>
    <w:rsid w:val="004F6681"/>
    <w:rsid w:val="004F6C71"/>
    <w:rsid w:val="00502FD1"/>
    <w:rsid w:val="00503C8F"/>
    <w:rsid w:val="00510358"/>
    <w:rsid w:val="005326A0"/>
    <w:rsid w:val="005639C4"/>
    <w:rsid w:val="005645A4"/>
    <w:rsid w:val="005726B3"/>
    <w:rsid w:val="00574CE8"/>
    <w:rsid w:val="00590ED8"/>
    <w:rsid w:val="00593AF8"/>
    <w:rsid w:val="005B3494"/>
    <w:rsid w:val="005C063B"/>
    <w:rsid w:val="005D4C8C"/>
    <w:rsid w:val="005E3719"/>
    <w:rsid w:val="005F7115"/>
    <w:rsid w:val="005F7B9F"/>
    <w:rsid w:val="00603D01"/>
    <w:rsid w:val="00614B5F"/>
    <w:rsid w:val="006171DC"/>
    <w:rsid w:val="006203F3"/>
    <w:rsid w:val="00624FD0"/>
    <w:rsid w:val="006556B5"/>
    <w:rsid w:val="00660EEE"/>
    <w:rsid w:val="006626F1"/>
    <w:rsid w:val="0067199F"/>
    <w:rsid w:val="006A2D76"/>
    <w:rsid w:val="006C64B7"/>
    <w:rsid w:val="006E6335"/>
    <w:rsid w:val="006E6A7B"/>
    <w:rsid w:val="006F0A28"/>
    <w:rsid w:val="006F2C21"/>
    <w:rsid w:val="00716124"/>
    <w:rsid w:val="007205BC"/>
    <w:rsid w:val="0072285E"/>
    <w:rsid w:val="0072385A"/>
    <w:rsid w:val="00724D06"/>
    <w:rsid w:val="00734D8D"/>
    <w:rsid w:val="00735237"/>
    <w:rsid w:val="00736FA6"/>
    <w:rsid w:val="0074372B"/>
    <w:rsid w:val="00747A27"/>
    <w:rsid w:val="0075036D"/>
    <w:rsid w:val="00761641"/>
    <w:rsid w:val="00762B78"/>
    <w:rsid w:val="007937FA"/>
    <w:rsid w:val="007A063D"/>
    <w:rsid w:val="007B498B"/>
    <w:rsid w:val="007D2808"/>
    <w:rsid w:val="007E23D8"/>
    <w:rsid w:val="007E4465"/>
    <w:rsid w:val="008107B7"/>
    <w:rsid w:val="0085749B"/>
    <w:rsid w:val="00864B33"/>
    <w:rsid w:val="00881CF3"/>
    <w:rsid w:val="008A0122"/>
    <w:rsid w:val="008A56A9"/>
    <w:rsid w:val="008A6A94"/>
    <w:rsid w:val="008B3AFA"/>
    <w:rsid w:val="008C18BB"/>
    <w:rsid w:val="008C3E2C"/>
    <w:rsid w:val="008F248F"/>
    <w:rsid w:val="009242F5"/>
    <w:rsid w:val="009247E8"/>
    <w:rsid w:val="009257F1"/>
    <w:rsid w:val="00930E0D"/>
    <w:rsid w:val="00941BAB"/>
    <w:rsid w:val="00946671"/>
    <w:rsid w:val="009B221B"/>
    <w:rsid w:val="009E17F1"/>
    <w:rsid w:val="009F09AD"/>
    <w:rsid w:val="009F7212"/>
    <w:rsid w:val="00A127A4"/>
    <w:rsid w:val="00A228A5"/>
    <w:rsid w:val="00A250AF"/>
    <w:rsid w:val="00A267EA"/>
    <w:rsid w:val="00A33AB8"/>
    <w:rsid w:val="00A50334"/>
    <w:rsid w:val="00A62876"/>
    <w:rsid w:val="00A65C74"/>
    <w:rsid w:val="00A65D27"/>
    <w:rsid w:val="00A66282"/>
    <w:rsid w:val="00A70C01"/>
    <w:rsid w:val="00A77B90"/>
    <w:rsid w:val="00A80A9A"/>
    <w:rsid w:val="00A85DB8"/>
    <w:rsid w:val="00A877C4"/>
    <w:rsid w:val="00AD6380"/>
    <w:rsid w:val="00AE4EDD"/>
    <w:rsid w:val="00AE7161"/>
    <w:rsid w:val="00B23DEB"/>
    <w:rsid w:val="00B24942"/>
    <w:rsid w:val="00B334DF"/>
    <w:rsid w:val="00B45D09"/>
    <w:rsid w:val="00B62527"/>
    <w:rsid w:val="00B75460"/>
    <w:rsid w:val="00B7765C"/>
    <w:rsid w:val="00B900AB"/>
    <w:rsid w:val="00B92BD3"/>
    <w:rsid w:val="00BA6308"/>
    <w:rsid w:val="00BA6924"/>
    <w:rsid w:val="00BA7311"/>
    <w:rsid w:val="00BA7E69"/>
    <w:rsid w:val="00BB7D07"/>
    <w:rsid w:val="00BC3CE0"/>
    <w:rsid w:val="00BC528A"/>
    <w:rsid w:val="00BC5834"/>
    <w:rsid w:val="00BF1ACC"/>
    <w:rsid w:val="00BF2B79"/>
    <w:rsid w:val="00C16AEF"/>
    <w:rsid w:val="00C223D0"/>
    <w:rsid w:val="00C52E6A"/>
    <w:rsid w:val="00C57DF0"/>
    <w:rsid w:val="00C67F25"/>
    <w:rsid w:val="00C74997"/>
    <w:rsid w:val="00C86E6B"/>
    <w:rsid w:val="00C958F3"/>
    <w:rsid w:val="00CA1273"/>
    <w:rsid w:val="00CB28AB"/>
    <w:rsid w:val="00CB3DFC"/>
    <w:rsid w:val="00CC001F"/>
    <w:rsid w:val="00CC5365"/>
    <w:rsid w:val="00CE1922"/>
    <w:rsid w:val="00CE7D5E"/>
    <w:rsid w:val="00D01B12"/>
    <w:rsid w:val="00D139DF"/>
    <w:rsid w:val="00D27647"/>
    <w:rsid w:val="00D34B0E"/>
    <w:rsid w:val="00D376C4"/>
    <w:rsid w:val="00D617BC"/>
    <w:rsid w:val="00D802AA"/>
    <w:rsid w:val="00D96E73"/>
    <w:rsid w:val="00DA689A"/>
    <w:rsid w:val="00DB5BAB"/>
    <w:rsid w:val="00DB5D35"/>
    <w:rsid w:val="00DC0685"/>
    <w:rsid w:val="00DC2862"/>
    <w:rsid w:val="00DC4A14"/>
    <w:rsid w:val="00DC74FA"/>
    <w:rsid w:val="00DE4D91"/>
    <w:rsid w:val="00DE7614"/>
    <w:rsid w:val="00DE789B"/>
    <w:rsid w:val="00DF6C90"/>
    <w:rsid w:val="00E041E2"/>
    <w:rsid w:val="00E05F0A"/>
    <w:rsid w:val="00E163F2"/>
    <w:rsid w:val="00E2665C"/>
    <w:rsid w:val="00E31EBE"/>
    <w:rsid w:val="00E40B98"/>
    <w:rsid w:val="00E40C76"/>
    <w:rsid w:val="00E5191B"/>
    <w:rsid w:val="00E75CBE"/>
    <w:rsid w:val="00E906BF"/>
    <w:rsid w:val="00EA6A8A"/>
    <w:rsid w:val="00ED2C0A"/>
    <w:rsid w:val="00ED49F2"/>
    <w:rsid w:val="00ED6ADF"/>
    <w:rsid w:val="00EE3B56"/>
    <w:rsid w:val="00F00BEB"/>
    <w:rsid w:val="00F10B6C"/>
    <w:rsid w:val="00F32F91"/>
    <w:rsid w:val="00F34D7F"/>
    <w:rsid w:val="00F432FD"/>
    <w:rsid w:val="00F46366"/>
    <w:rsid w:val="00F50A9D"/>
    <w:rsid w:val="00F51A0E"/>
    <w:rsid w:val="00F53096"/>
    <w:rsid w:val="00F55016"/>
    <w:rsid w:val="00F639E9"/>
    <w:rsid w:val="00F63C6F"/>
    <w:rsid w:val="00F74BE1"/>
    <w:rsid w:val="00F92383"/>
    <w:rsid w:val="00FC6391"/>
    <w:rsid w:val="00FD35D6"/>
    <w:rsid w:val="00FE2542"/>
    <w:rsid w:val="00FE4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4A106D"/>
  <w15:docId w15:val="{90A2FCBF-13C9-4338-97C0-63954EE0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26A"/>
    <w:rPr>
      <w:color w:val="0000FF" w:themeColor="hyperlink"/>
      <w:u w:val="single"/>
    </w:rPr>
  </w:style>
  <w:style w:type="paragraph" w:styleId="PlainText">
    <w:name w:val="Plain Text"/>
    <w:basedOn w:val="Normal"/>
    <w:link w:val="PlainTextChar"/>
    <w:uiPriority w:val="99"/>
    <w:unhideWhenUsed/>
    <w:rsid w:val="00076A2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76A22"/>
    <w:rPr>
      <w:rFonts w:ascii="Calibri" w:hAnsi="Calibri"/>
      <w:szCs w:val="21"/>
    </w:rPr>
  </w:style>
  <w:style w:type="character" w:styleId="FollowedHyperlink">
    <w:name w:val="FollowedHyperlink"/>
    <w:basedOn w:val="DefaultParagraphFont"/>
    <w:uiPriority w:val="99"/>
    <w:semiHidden/>
    <w:unhideWhenUsed/>
    <w:rsid w:val="00D34B0E"/>
    <w:rPr>
      <w:color w:val="800080" w:themeColor="followedHyperlink"/>
      <w:u w:val="single"/>
    </w:rPr>
  </w:style>
  <w:style w:type="table" w:styleId="TableGrid">
    <w:name w:val="Table Grid"/>
    <w:basedOn w:val="TableNormal"/>
    <w:uiPriority w:val="59"/>
    <w:rsid w:val="00234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D8D"/>
    <w:pPr>
      <w:ind w:left="720"/>
      <w:contextualSpacing/>
    </w:pPr>
  </w:style>
  <w:style w:type="character" w:styleId="CommentReference">
    <w:name w:val="annotation reference"/>
    <w:basedOn w:val="DefaultParagraphFont"/>
    <w:uiPriority w:val="99"/>
    <w:semiHidden/>
    <w:unhideWhenUsed/>
    <w:rsid w:val="00BF1ACC"/>
    <w:rPr>
      <w:sz w:val="16"/>
      <w:szCs w:val="16"/>
    </w:rPr>
  </w:style>
  <w:style w:type="paragraph" w:styleId="CommentText">
    <w:name w:val="annotation text"/>
    <w:basedOn w:val="Normal"/>
    <w:link w:val="CommentTextChar"/>
    <w:uiPriority w:val="99"/>
    <w:semiHidden/>
    <w:unhideWhenUsed/>
    <w:rsid w:val="00BF1ACC"/>
    <w:pPr>
      <w:spacing w:line="240" w:lineRule="auto"/>
    </w:pPr>
    <w:rPr>
      <w:sz w:val="20"/>
      <w:szCs w:val="20"/>
    </w:rPr>
  </w:style>
  <w:style w:type="character" w:customStyle="1" w:styleId="CommentTextChar">
    <w:name w:val="Comment Text Char"/>
    <w:basedOn w:val="DefaultParagraphFont"/>
    <w:link w:val="CommentText"/>
    <w:uiPriority w:val="99"/>
    <w:semiHidden/>
    <w:rsid w:val="00BF1ACC"/>
    <w:rPr>
      <w:sz w:val="20"/>
      <w:szCs w:val="20"/>
    </w:rPr>
  </w:style>
  <w:style w:type="paragraph" w:styleId="CommentSubject">
    <w:name w:val="annotation subject"/>
    <w:basedOn w:val="CommentText"/>
    <w:next w:val="CommentText"/>
    <w:link w:val="CommentSubjectChar"/>
    <w:uiPriority w:val="99"/>
    <w:semiHidden/>
    <w:unhideWhenUsed/>
    <w:rsid w:val="00BF1ACC"/>
    <w:rPr>
      <w:b/>
      <w:bCs/>
    </w:rPr>
  </w:style>
  <w:style w:type="character" w:customStyle="1" w:styleId="CommentSubjectChar">
    <w:name w:val="Comment Subject Char"/>
    <w:basedOn w:val="CommentTextChar"/>
    <w:link w:val="CommentSubject"/>
    <w:uiPriority w:val="99"/>
    <w:semiHidden/>
    <w:rsid w:val="00BF1ACC"/>
    <w:rPr>
      <w:b/>
      <w:bCs/>
      <w:sz w:val="20"/>
      <w:szCs w:val="20"/>
    </w:rPr>
  </w:style>
  <w:style w:type="paragraph" w:styleId="BalloonText">
    <w:name w:val="Balloon Text"/>
    <w:basedOn w:val="Normal"/>
    <w:link w:val="BalloonTextChar"/>
    <w:uiPriority w:val="99"/>
    <w:semiHidden/>
    <w:unhideWhenUsed/>
    <w:rsid w:val="00BF1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ACC"/>
    <w:rPr>
      <w:rFonts w:ascii="Tahoma" w:hAnsi="Tahoma" w:cs="Tahoma"/>
      <w:sz w:val="16"/>
      <w:szCs w:val="16"/>
    </w:rPr>
  </w:style>
  <w:style w:type="table" w:styleId="GridTable4-Accent2">
    <w:name w:val="Grid Table 4 Accent 2"/>
    <w:basedOn w:val="TableNormal"/>
    <w:uiPriority w:val="49"/>
    <w:rsid w:val="00CB3DF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1Light-Accent2">
    <w:name w:val="Grid Table 1 Light Accent 2"/>
    <w:basedOn w:val="TableNormal"/>
    <w:uiPriority w:val="46"/>
    <w:rsid w:val="005F7B9F"/>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A65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C74"/>
  </w:style>
  <w:style w:type="paragraph" w:styleId="Footer">
    <w:name w:val="footer"/>
    <w:basedOn w:val="Normal"/>
    <w:link w:val="FooterChar"/>
    <w:uiPriority w:val="99"/>
    <w:unhideWhenUsed/>
    <w:rsid w:val="00A65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C74"/>
  </w:style>
  <w:style w:type="paragraph" w:styleId="NoSpacing">
    <w:name w:val="No Spacing"/>
    <w:uiPriority w:val="1"/>
    <w:qFormat/>
    <w:rsid w:val="00A70C01"/>
    <w:pPr>
      <w:spacing w:after="0" w:line="240" w:lineRule="auto"/>
    </w:pPr>
  </w:style>
  <w:style w:type="paragraph" w:customStyle="1" w:styleId="Default">
    <w:name w:val="Default"/>
    <w:rsid w:val="00A6287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CE19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922"/>
    <w:rPr>
      <w:sz w:val="20"/>
      <w:szCs w:val="20"/>
    </w:rPr>
  </w:style>
  <w:style w:type="character" w:styleId="FootnoteReference">
    <w:name w:val="footnote reference"/>
    <w:basedOn w:val="DefaultParagraphFont"/>
    <w:uiPriority w:val="99"/>
    <w:semiHidden/>
    <w:unhideWhenUsed/>
    <w:rsid w:val="00CE1922"/>
    <w:rPr>
      <w:vertAlign w:val="superscript"/>
    </w:rPr>
  </w:style>
  <w:style w:type="paragraph" w:styleId="EndnoteText">
    <w:name w:val="endnote text"/>
    <w:basedOn w:val="Normal"/>
    <w:link w:val="EndnoteTextChar"/>
    <w:uiPriority w:val="99"/>
    <w:semiHidden/>
    <w:unhideWhenUsed/>
    <w:rsid w:val="002F43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433E"/>
    <w:rPr>
      <w:sz w:val="20"/>
      <w:szCs w:val="20"/>
    </w:rPr>
  </w:style>
  <w:style w:type="character" w:styleId="EndnoteReference">
    <w:name w:val="endnote reference"/>
    <w:basedOn w:val="DefaultParagraphFont"/>
    <w:uiPriority w:val="99"/>
    <w:semiHidden/>
    <w:unhideWhenUsed/>
    <w:rsid w:val="002F43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00284">
      <w:bodyDiv w:val="1"/>
      <w:marLeft w:val="0"/>
      <w:marRight w:val="0"/>
      <w:marTop w:val="0"/>
      <w:marBottom w:val="0"/>
      <w:divBdr>
        <w:top w:val="none" w:sz="0" w:space="0" w:color="auto"/>
        <w:left w:val="none" w:sz="0" w:space="0" w:color="auto"/>
        <w:bottom w:val="none" w:sz="0" w:space="0" w:color="auto"/>
        <w:right w:val="none" w:sz="0" w:space="0" w:color="auto"/>
      </w:divBdr>
    </w:div>
    <w:div w:id="650331170">
      <w:bodyDiv w:val="1"/>
      <w:marLeft w:val="0"/>
      <w:marRight w:val="0"/>
      <w:marTop w:val="0"/>
      <w:marBottom w:val="0"/>
      <w:divBdr>
        <w:top w:val="none" w:sz="0" w:space="0" w:color="auto"/>
        <w:left w:val="none" w:sz="0" w:space="0" w:color="auto"/>
        <w:bottom w:val="none" w:sz="0" w:space="0" w:color="auto"/>
        <w:right w:val="none" w:sz="0" w:space="0" w:color="auto"/>
      </w:divBdr>
    </w:div>
    <w:div w:id="1546020391">
      <w:bodyDiv w:val="1"/>
      <w:marLeft w:val="0"/>
      <w:marRight w:val="0"/>
      <w:marTop w:val="0"/>
      <w:marBottom w:val="0"/>
      <w:divBdr>
        <w:top w:val="none" w:sz="0" w:space="0" w:color="auto"/>
        <w:left w:val="none" w:sz="0" w:space="0" w:color="auto"/>
        <w:bottom w:val="none" w:sz="0" w:space="0" w:color="auto"/>
        <w:right w:val="none" w:sz="0" w:space="0" w:color="auto"/>
      </w:divBdr>
    </w:div>
    <w:div w:id="1940330871">
      <w:bodyDiv w:val="1"/>
      <w:marLeft w:val="0"/>
      <w:marRight w:val="0"/>
      <w:marTop w:val="0"/>
      <w:marBottom w:val="0"/>
      <w:divBdr>
        <w:top w:val="none" w:sz="0" w:space="0" w:color="auto"/>
        <w:left w:val="none" w:sz="0" w:space="0" w:color="auto"/>
        <w:bottom w:val="none" w:sz="0" w:space="0" w:color="auto"/>
        <w:right w:val="none" w:sz="0" w:space="0" w:color="auto"/>
      </w:divBdr>
    </w:div>
    <w:div w:id="2022507445">
      <w:bodyDiv w:val="1"/>
      <w:marLeft w:val="0"/>
      <w:marRight w:val="0"/>
      <w:marTop w:val="0"/>
      <w:marBottom w:val="0"/>
      <w:divBdr>
        <w:top w:val="none" w:sz="0" w:space="0" w:color="auto"/>
        <w:left w:val="none" w:sz="0" w:space="0" w:color="auto"/>
        <w:bottom w:val="none" w:sz="0" w:space="0" w:color="auto"/>
        <w:right w:val="none" w:sz="0" w:space="0" w:color="auto"/>
      </w:divBdr>
      <w:divsChild>
        <w:div w:id="1035470134">
          <w:marLeft w:val="0"/>
          <w:marRight w:val="0"/>
          <w:marTop w:val="0"/>
          <w:marBottom w:val="0"/>
          <w:divBdr>
            <w:top w:val="none" w:sz="0" w:space="0" w:color="auto"/>
            <w:left w:val="none" w:sz="0" w:space="0" w:color="auto"/>
            <w:bottom w:val="none" w:sz="0" w:space="0" w:color="auto"/>
            <w:right w:val="none" w:sz="0" w:space="0" w:color="auto"/>
          </w:divBdr>
          <w:divsChild>
            <w:div w:id="861937915">
              <w:marLeft w:val="0"/>
              <w:marRight w:val="0"/>
              <w:marTop w:val="0"/>
              <w:marBottom w:val="0"/>
              <w:divBdr>
                <w:top w:val="none" w:sz="0" w:space="0" w:color="auto"/>
                <w:left w:val="none" w:sz="0" w:space="0" w:color="auto"/>
                <w:bottom w:val="none" w:sz="0" w:space="0" w:color="auto"/>
                <w:right w:val="none" w:sz="0" w:space="0" w:color="auto"/>
              </w:divBdr>
              <w:divsChild>
                <w:div w:id="1512795952">
                  <w:marLeft w:val="0"/>
                  <w:marRight w:val="0"/>
                  <w:marTop w:val="0"/>
                  <w:marBottom w:val="0"/>
                  <w:divBdr>
                    <w:top w:val="none" w:sz="0" w:space="0" w:color="auto"/>
                    <w:left w:val="none" w:sz="0" w:space="0" w:color="auto"/>
                    <w:bottom w:val="none" w:sz="0" w:space="0" w:color="auto"/>
                    <w:right w:val="none" w:sz="0" w:space="0" w:color="auto"/>
                  </w:divBdr>
                  <w:divsChild>
                    <w:div w:id="4491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bsrc.ac.uk/news/planning/strategy/theme-tw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bsrc.ac.uk/news/planning/strategy/" TargetMode="External"/><Relationship Id="rId17" Type="http://schemas.openxmlformats.org/officeDocument/2006/relationships/hyperlink" Target="http://www.bbsrc.ac.uk/news/planning/strategy/theme-two/" TargetMode="External"/><Relationship Id="rId2" Type="http://schemas.openxmlformats.org/officeDocument/2006/relationships/numbering" Target="numbering.xml"/><Relationship Id="rId16" Type="http://schemas.openxmlformats.org/officeDocument/2006/relationships/hyperlink" Target="mailto:enquiries@eastscotbiodtp.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src.ac.uk/news/planning/strategy/theme-two/" TargetMode="External"/><Relationship Id="rId5" Type="http://schemas.openxmlformats.org/officeDocument/2006/relationships/webSettings" Target="webSettings.xml"/><Relationship Id="rId15" Type="http://schemas.openxmlformats.org/officeDocument/2006/relationships/hyperlink" Target="http://www.bbsrc.ac.uk/skills/investing-doctoral-training/case-studentships/" TargetMode="External"/><Relationship Id="rId10" Type="http://schemas.openxmlformats.org/officeDocument/2006/relationships/hyperlink" Target="http://www.bbsrc.ac.uk/news/planning/strateg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astscotbiodtp.ac.uk/" TargetMode="External"/><Relationship Id="rId14" Type="http://schemas.openxmlformats.org/officeDocument/2006/relationships/hyperlink" Target="http://www.bbsrc.ac.uk/skills/investing-doctoral-training/case-studentship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astscotbiodtp.ac.uk/eastbio-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75994-558D-4513-AEC7-707B46336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David</dc:creator>
  <cp:lastModifiedBy>SIM Helena</cp:lastModifiedBy>
  <cp:revision>4</cp:revision>
  <cp:lastPrinted>2017-08-14T10:28:00Z</cp:lastPrinted>
  <dcterms:created xsi:type="dcterms:W3CDTF">2018-08-06T13:16:00Z</dcterms:created>
  <dcterms:modified xsi:type="dcterms:W3CDTF">2018-08-07T12:40:00Z</dcterms:modified>
</cp:coreProperties>
</file>