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rsidR="00C54986" w:rsidRPr="00A4697C" w:rsidRDefault="00C54986" w:rsidP="00C54986">
      <w:pPr>
        <w:pStyle w:val="Header"/>
        <w:tabs>
          <w:tab w:val="clear" w:pos="9360"/>
          <w:tab w:val="right" w:pos="10773"/>
        </w:tabs>
        <w:ind w:left="57"/>
        <w:rPr>
          <w:color w:val="1F4E79" w:themeColor="accent1" w:themeShade="80"/>
          <w:sz w:val="21"/>
          <w:szCs w:val="21"/>
        </w:rPr>
      </w:pPr>
      <w:r w:rsidRPr="00A4697C">
        <w:rPr>
          <w:noProof/>
          <w:color w:val="1F4E79" w:themeColor="accent1" w:themeShade="80"/>
          <w:sz w:val="21"/>
          <w:szCs w:val="21"/>
          <w:lang w:val="en-GB" w:eastAsia="zh-CN"/>
        </w:rPr>
        <w:drawing>
          <wp:inline distT="0" distB="0" distL="0" distR="0" wp14:anchorId="104C8223" wp14:editId="62294284">
            <wp:extent cx="1377950" cy="56303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Bio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3525" cy="577569"/>
                    </a:xfrm>
                    <a:prstGeom prst="rect">
                      <a:avLst/>
                    </a:prstGeom>
                  </pic:spPr>
                </pic:pic>
              </a:graphicData>
            </a:graphic>
          </wp:inline>
        </w:drawing>
      </w:r>
      <w:r w:rsidRPr="00A4697C">
        <w:rPr>
          <w:color w:val="1F4E79" w:themeColor="accent1" w:themeShade="80"/>
          <w:sz w:val="21"/>
          <w:szCs w:val="21"/>
        </w:rPr>
        <w:t xml:space="preserve">                                                                </w:t>
      </w:r>
      <w:r w:rsidRPr="00A4697C">
        <w:rPr>
          <w:noProof/>
          <w:color w:val="1F4E79" w:themeColor="accent1" w:themeShade="80"/>
          <w:sz w:val="21"/>
          <w:szCs w:val="21"/>
          <w:lang w:val="en-GB" w:eastAsia="zh-CN"/>
        </w:rPr>
        <w:drawing>
          <wp:inline distT="0" distB="0" distL="0" distR="0" wp14:anchorId="63E9BEEF" wp14:editId="194EAFC4">
            <wp:extent cx="2227102" cy="53580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RI_BBSR_Council-Logo_Horiz-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9558" cy="550834"/>
                    </a:xfrm>
                    <a:prstGeom prst="rect">
                      <a:avLst/>
                    </a:prstGeom>
                  </pic:spPr>
                </pic:pic>
              </a:graphicData>
            </a:graphic>
          </wp:inline>
        </w:drawing>
      </w:r>
    </w:p>
    <w:p w:rsidR="00C54986" w:rsidRPr="00A4697C" w:rsidRDefault="00C54986" w:rsidP="00130109">
      <w:pPr>
        <w:rPr>
          <w:rFonts w:cstheme="minorHAnsi"/>
          <w:b/>
          <w:color w:val="1F4E79" w:themeColor="accent1" w:themeShade="80"/>
          <w:lang w:val="en-US"/>
        </w:rPr>
      </w:pPr>
    </w:p>
    <w:p w:rsidR="00F66735" w:rsidRPr="00A4697C" w:rsidRDefault="00130109" w:rsidP="00B84293">
      <w:pPr>
        <w:jc w:val="center"/>
        <w:rPr>
          <w:rFonts w:cstheme="minorHAnsi"/>
          <w:b/>
          <w:bCs/>
          <w:color w:val="C00000"/>
          <w:sz w:val="24"/>
          <w:szCs w:val="24"/>
        </w:rPr>
      </w:pPr>
      <w:r w:rsidRPr="00A4697C">
        <w:rPr>
          <w:rFonts w:cstheme="minorHAnsi"/>
          <w:b/>
          <w:color w:val="C00000"/>
          <w:sz w:val="24"/>
          <w:szCs w:val="24"/>
        </w:rPr>
        <w:t xml:space="preserve">UKRI BBSRC/EASTBIO </w:t>
      </w:r>
      <w:r w:rsidRPr="00A4697C">
        <w:rPr>
          <w:rFonts w:cstheme="minorHAnsi"/>
          <w:b/>
          <w:bCs/>
          <w:color w:val="C00000"/>
          <w:sz w:val="24"/>
          <w:szCs w:val="24"/>
        </w:rPr>
        <w:t>Doctoral Career Development Fund Awards</w:t>
      </w:r>
    </w:p>
    <w:p w:rsidR="00130109" w:rsidRPr="00A4697C" w:rsidRDefault="00130109" w:rsidP="00130109">
      <w:pPr>
        <w:spacing w:after="0" w:line="240" w:lineRule="auto"/>
        <w:jc w:val="center"/>
        <w:rPr>
          <w:rFonts w:cstheme="minorHAnsi"/>
          <w:i/>
          <w:iCs/>
          <w:color w:val="1F4E79" w:themeColor="accent1" w:themeShade="80"/>
          <w:sz w:val="20"/>
          <w:szCs w:val="20"/>
        </w:rPr>
      </w:pPr>
      <w:r w:rsidRPr="00A4697C">
        <w:rPr>
          <w:rFonts w:cstheme="minorHAnsi"/>
          <w:i/>
          <w:iCs/>
          <w:color w:val="1F4E79" w:themeColor="accent1" w:themeShade="80"/>
          <w:sz w:val="20"/>
          <w:szCs w:val="20"/>
        </w:rPr>
        <w:t>Are you a BBSRC/EASTBIO DTP-funded student who has recently submitted your PhD thesis and looking to start your career? Did you submit your doctoral thesis on or after the 1</w:t>
      </w:r>
      <w:r w:rsidRPr="00A4697C">
        <w:rPr>
          <w:rFonts w:cstheme="minorHAnsi"/>
          <w:i/>
          <w:iCs/>
          <w:color w:val="1F4E79" w:themeColor="accent1" w:themeShade="80"/>
          <w:sz w:val="20"/>
          <w:szCs w:val="20"/>
          <w:vertAlign w:val="superscript"/>
        </w:rPr>
        <w:t>st</w:t>
      </w:r>
      <w:r w:rsidRPr="00A4697C">
        <w:rPr>
          <w:rFonts w:cstheme="minorHAnsi"/>
          <w:i/>
          <w:iCs/>
          <w:color w:val="1F4E79" w:themeColor="accent1" w:themeShade="80"/>
          <w:sz w:val="20"/>
          <w:szCs w:val="20"/>
        </w:rPr>
        <w:t xml:space="preserve"> of January 2021? Are you preparing for your next career step through fellowships or by seeking opportunities to develop interdisciplinary collaborations? Are you keen to build on your research or placement during your PhD study and engage in activities that will enable you to explore and/or develop skills relevant to a career in academia, industry or a business environment?</w:t>
      </w:r>
    </w:p>
    <w:p w:rsidR="00130109" w:rsidRPr="00A4697C" w:rsidRDefault="00130109" w:rsidP="00130109">
      <w:pPr>
        <w:pStyle w:val="Default"/>
        <w:spacing w:after="160"/>
        <w:jc w:val="center"/>
        <w:rPr>
          <w:rFonts w:asciiTheme="minorHAnsi" w:hAnsiTheme="minorHAnsi" w:cstheme="minorHAnsi"/>
          <w:i/>
          <w:iCs/>
          <w:color w:val="1F4E79" w:themeColor="accent1" w:themeShade="80"/>
          <w:sz w:val="20"/>
          <w:szCs w:val="20"/>
        </w:rPr>
      </w:pPr>
      <w:r w:rsidRPr="00A4697C">
        <w:rPr>
          <w:rFonts w:asciiTheme="minorHAnsi" w:hAnsiTheme="minorHAnsi" w:cstheme="minorHAnsi"/>
          <w:i/>
          <w:iCs/>
          <w:color w:val="1F4E79" w:themeColor="accent1" w:themeShade="80"/>
          <w:sz w:val="20"/>
          <w:szCs w:val="20"/>
        </w:rPr>
        <w:t>Then we strongly encourage you to apply for a BBSRC/EASTBIO Doctoral Career Development Award this winter!</w:t>
      </w:r>
    </w:p>
    <w:p w:rsidR="0080695E" w:rsidRPr="00A4697C" w:rsidRDefault="002363AC" w:rsidP="0080695E">
      <w:pPr>
        <w:pStyle w:val="Default"/>
        <w:spacing w:after="160"/>
        <w:jc w:val="center"/>
        <w:rPr>
          <w:rFonts w:asciiTheme="minorHAnsi" w:hAnsiTheme="minorHAnsi" w:cstheme="minorHAnsi"/>
          <w:b/>
          <w:bCs/>
          <w:color w:val="C00000"/>
          <w:sz w:val="21"/>
          <w:szCs w:val="21"/>
        </w:rPr>
      </w:pPr>
      <w:r w:rsidRPr="00A4697C">
        <w:rPr>
          <w:rFonts w:asciiTheme="minorHAnsi" w:hAnsiTheme="minorHAnsi" w:cstheme="minorHAnsi"/>
          <w:b/>
          <w:bCs/>
          <w:color w:val="C00000"/>
          <w:sz w:val="21"/>
          <w:szCs w:val="21"/>
        </w:rPr>
        <w:t xml:space="preserve">Closing date for applications: 5pm on </w:t>
      </w:r>
      <w:r w:rsidR="0080695E" w:rsidRPr="00A4697C">
        <w:rPr>
          <w:rFonts w:asciiTheme="minorHAnsi" w:hAnsiTheme="minorHAnsi" w:cstheme="minorHAnsi"/>
          <w:b/>
          <w:bCs/>
          <w:color w:val="C00000"/>
          <w:sz w:val="21"/>
          <w:szCs w:val="21"/>
        </w:rPr>
        <w:t xml:space="preserve">Monday </w:t>
      </w:r>
      <w:r w:rsidRPr="00A4697C">
        <w:rPr>
          <w:rFonts w:asciiTheme="minorHAnsi" w:hAnsiTheme="minorHAnsi" w:cstheme="minorHAnsi"/>
          <w:b/>
          <w:bCs/>
          <w:color w:val="C00000"/>
          <w:sz w:val="21"/>
          <w:szCs w:val="21"/>
        </w:rPr>
        <w:t>the 6</w:t>
      </w:r>
      <w:r w:rsidRPr="00A4697C">
        <w:rPr>
          <w:rFonts w:asciiTheme="minorHAnsi" w:hAnsiTheme="minorHAnsi" w:cstheme="minorHAnsi"/>
          <w:b/>
          <w:bCs/>
          <w:color w:val="C00000"/>
          <w:sz w:val="21"/>
          <w:szCs w:val="21"/>
          <w:vertAlign w:val="superscript"/>
        </w:rPr>
        <w:t>th</w:t>
      </w:r>
      <w:r w:rsidRPr="00A4697C">
        <w:rPr>
          <w:rFonts w:asciiTheme="minorHAnsi" w:hAnsiTheme="minorHAnsi" w:cstheme="minorHAnsi"/>
          <w:b/>
          <w:bCs/>
          <w:color w:val="C00000"/>
          <w:sz w:val="21"/>
          <w:szCs w:val="21"/>
        </w:rPr>
        <w:t xml:space="preserve"> of December 2021</w:t>
      </w:r>
      <w:r w:rsidR="0080695E" w:rsidRPr="00A4697C">
        <w:rPr>
          <w:rFonts w:asciiTheme="minorHAnsi" w:hAnsiTheme="minorHAnsi" w:cstheme="minorHAnsi"/>
          <w:b/>
          <w:bCs/>
          <w:color w:val="C00000"/>
          <w:sz w:val="21"/>
          <w:szCs w:val="21"/>
        </w:rPr>
        <w:t xml:space="preserve"> </w:t>
      </w:r>
      <w:r w:rsidR="0080695E" w:rsidRPr="00A4697C">
        <w:rPr>
          <w:rFonts w:asciiTheme="minorHAnsi" w:hAnsiTheme="minorHAnsi" w:cstheme="minorHAnsi"/>
          <w:b/>
          <w:bCs/>
          <w:color w:val="C00000"/>
          <w:sz w:val="21"/>
          <w:szCs w:val="21"/>
        </w:rPr>
        <w:t>(Round 1)</w:t>
      </w:r>
      <w:r w:rsidR="0080695E" w:rsidRPr="00A4697C">
        <w:rPr>
          <w:rFonts w:asciiTheme="minorHAnsi" w:hAnsiTheme="minorHAnsi" w:cstheme="minorHAnsi"/>
          <w:b/>
          <w:bCs/>
          <w:color w:val="C00000"/>
          <w:sz w:val="21"/>
          <w:szCs w:val="21"/>
        </w:rPr>
        <w:t>, or</w:t>
      </w:r>
    </w:p>
    <w:p w:rsidR="002363AC" w:rsidRPr="00A4697C" w:rsidRDefault="0080695E" w:rsidP="002363AC">
      <w:pPr>
        <w:pStyle w:val="Default"/>
        <w:spacing w:after="160"/>
        <w:jc w:val="center"/>
        <w:rPr>
          <w:rFonts w:asciiTheme="minorHAnsi" w:hAnsiTheme="minorHAnsi" w:cstheme="minorHAnsi"/>
          <w:b/>
          <w:bCs/>
          <w:color w:val="C00000"/>
          <w:sz w:val="21"/>
          <w:szCs w:val="21"/>
        </w:rPr>
      </w:pPr>
      <w:r w:rsidRPr="00A4697C">
        <w:rPr>
          <w:rFonts w:asciiTheme="minorHAnsi" w:hAnsiTheme="minorHAnsi" w:cstheme="minorHAnsi"/>
          <w:b/>
          <w:bCs/>
          <w:color w:val="C00000"/>
          <w:sz w:val="21"/>
          <w:szCs w:val="21"/>
        </w:rPr>
        <w:t>Monday the 4</w:t>
      </w:r>
      <w:r w:rsidRPr="00A4697C">
        <w:rPr>
          <w:rFonts w:asciiTheme="minorHAnsi" w:hAnsiTheme="minorHAnsi" w:cstheme="minorHAnsi"/>
          <w:b/>
          <w:bCs/>
          <w:color w:val="C00000"/>
          <w:sz w:val="21"/>
          <w:szCs w:val="21"/>
          <w:vertAlign w:val="superscript"/>
        </w:rPr>
        <w:t>th</w:t>
      </w:r>
      <w:r w:rsidRPr="00A4697C">
        <w:rPr>
          <w:rFonts w:asciiTheme="minorHAnsi" w:hAnsiTheme="minorHAnsi" w:cstheme="minorHAnsi"/>
          <w:b/>
          <w:bCs/>
          <w:color w:val="C00000"/>
          <w:sz w:val="21"/>
          <w:szCs w:val="21"/>
        </w:rPr>
        <w:t xml:space="preserve"> of April 2022 (Round 2)</w:t>
      </w:r>
    </w:p>
    <w:p w:rsidR="00C54986" w:rsidRPr="00A4697C" w:rsidRDefault="002363AC" w:rsidP="002363AC">
      <w:pPr>
        <w:pStyle w:val="Default"/>
        <w:spacing w:after="120"/>
        <w:rPr>
          <w:rFonts w:asciiTheme="minorHAnsi" w:hAnsiTheme="minorHAnsi" w:cstheme="minorHAnsi"/>
          <w:color w:val="1F4E79" w:themeColor="accent1" w:themeShade="80"/>
          <w:sz w:val="21"/>
          <w:szCs w:val="21"/>
        </w:rPr>
      </w:pPr>
      <w:r w:rsidRPr="00A4697C">
        <w:rPr>
          <w:rFonts w:asciiTheme="minorHAnsi" w:hAnsiTheme="minorHAnsi" w:cstheme="minorHAnsi"/>
          <w:noProof/>
          <w:color w:val="1F4E79" w:themeColor="accent1" w:themeShade="80"/>
          <w:sz w:val="21"/>
          <w:szCs w:val="21"/>
          <w:lang w:eastAsia="zh-CN"/>
        </w:rPr>
        <w:drawing>
          <wp:anchor distT="0" distB="0" distL="114300" distR="114300" simplePos="0" relativeHeight="251658240" behindDoc="0" locked="0" layoutInCell="1" allowOverlap="1">
            <wp:simplePos x="0" y="0"/>
            <wp:positionH relativeFrom="margin">
              <wp:align>right</wp:align>
            </wp:positionH>
            <wp:positionV relativeFrom="margin">
              <wp:posOffset>3219450</wp:posOffset>
            </wp:positionV>
            <wp:extent cx="2919095" cy="1949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919095" cy="1949450"/>
                    </a:xfrm>
                    <a:prstGeom prst="rect">
                      <a:avLst/>
                    </a:prstGeom>
                  </pic:spPr>
                </pic:pic>
              </a:graphicData>
            </a:graphic>
            <wp14:sizeRelH relativeFrom="margin">
              <wp14:pctWidth>0</wp14:pctWidth>
            </wp14:sizeRelH>
            <wp14:sizeRelV relativeFrom="margin">
              <wp14:pctHeight>0</wp14:pctHeight>
            </wp14:sizeRelV>
          </wp:anchor>
        </w:drawing>
      </w:r>
      <w:r w:rsidR="00130109" w:rsidRPr="00A4697C">
        <w:rPr>
          <w:rFonts w:asciiTheme="minorHAnsi" w:hAnsiTheme="minorHAnsi" w:cstheme="minorHAnsi"/>
          <w:color w:val="1F4E79" w:themeColor="accent1" w:themeShade="80"/>
          <w:sz w:val="21"/>
          <w:szCs w:val="21"/>
        </w:rPr>
        <w:t xml:space="preserve">EASTBIO DTP has a number of </w:t>
      </w:r>
      <w:r w:rsidR="00130109" w:rsidRPr="00A4697C">
        <w:rPr>
          <w:rFonts w:asciiTheme="minorHAnsi" w:hAnsiTheme="minorHAnsi" w:cstheme="minorHAnsi"/>
          <w:b/>
          <w:bCs/>
          <w:color w:val="1F4E79" w:themeColor="accent1" w:themeShade="80"/>
          <w:sz w:val="21"/>
          <w:szCs w:val="21"/>
        </w:rPr>
        <w:t xml:space="preserve">UKRI BBSRC-funded </w:t>
      </w:r>
      <w:r w:rsidR="00B65DF0" w:rsidRPr="00A4697C">
        <w:rPr>
          <w:rFonts w:asciiTheme="minorHAnsi" w:hAnsiTheme="minorHAnsi" w:cstheme="minorHAnsi"/>
          <w:b/>
          <w:bCs/>
          <w:color w:val="1F4E79" w:themeColor="accent1" w:themeShade="80"/>
          <w:sz w:val="21"/>
          <w:szCs w:val="21"/>
        </w:rPr>
        <w:t xml:space="preserve">DCDF </w:t>
      </w:r>
      <w:r w:rsidR="00130109" w:rsidRPr="00A4697C">
        <w:rPr>
          <w:rFonts w:asciiTheme="minorHAnsi" w:hAnsiTheme="minorHAnsi" w:cstheme="minorHAnsi"/>
          <w:b/>
          <w:bCs/>
          <w:color w:val="1F4E79" w:themeColor="accent1" w:themeShade="80"/>
          <w:sz w:val="21"/>
          <w:szCs w:val="21"/>
        </w:rPr>
        <w:t>awards</w:t>
      </w:r>
      <w:r w:rsidR="00130109" w:rsidRPr="00A4697C">
        <w:rPr>
          <w:rFonts w:asciiTheme="minorHAnsi" w:hAnsiTheme="minorHAnsi" w:cstheme="minorHAnsi"/>
          <w:color w:val="1F4E79" w:themeColor="accent1" w:themeShade="80"/>
          <w:sz w:val="21"/>
          <w:szCs w:val="21"/>
        </w:rPr>
        <w:t xml:space="preserve"> for finishing PhD </w:t>
      </w:r>
      <w:r w:rsidRPr="00A4697C">
        <w:rPr>
          <w:rFonts w:asciiTheme="minorHAnsi" w:hAnsiTheme="minorHAnsi" w:cstheme="minorHAnsi"/>
          <w:color w:val="1F4E79" w:themeColor="accent1" w:themeShade="80"/>
          <w:sz w:val="21"/>
          <w:szCs w:val="21"/>
        </w:rPr>
        <w:t>BBSRC-</w:t>
      </w:r>
      <w:r w:rsidR="00130109" w:rsidRPr="00A4697C">
        <w:rPr>
          <w:rFonts w:asciiTheme="minorHAnsi" w:hAnsiTheme="minorHAnsi" w:cstheme="minorHAnsi"/>
          <w:color w:val="1F4E79" w:themeColor="accent1" w:themeShade="80"/>
          <w:sz w:val="21"/>
          <w:szCs w:val="21"/>
        </w:rPr>
        <w:t>funded</w:t>
      </w:r>
      <w:r w:rsidRPr="00A4697C">
        <w:rPr>
          <w:rFonts w:asciiTheme="minorHAnsi" w:hAnsiTheme="minorHAnsi" w:cstheme="minorHAnsi"/>
          <w:color w:val="1F4E79" w:themeColor="accent1" w:themeShade="80"/>
          <w:sz w:val="21"/>
          <w:szCs w:val="21"/>
        </w:rPr>
        <w:t xml:space="preserve"> </w:t>
      </w:r>
      <w:r w:rsidR="00130109" w:rsidRPr="00A4697C">
        <w:rPr>
          <w:rFonts w:asciiTheme="minorHAnsi" w:hAnsiTheme="minorHAnsi" w:cstheme="minorHAnsi"/>
          <w:color w:val="1F4E79" w:themeColor="accent1" w:themeShade="80"/>
          <w:sz w:val="21"/>
          <w:szCs w:val="21"/>
        </w:rPr>
        <w:t xml:space="preserve">students </w:t>
      </w:r>
      <w:r w:rsidRPr="00A4697C">
        <w:rPr>
          <w:rFonts w:asciiTheme="minorHAnsi" w:hAnsiTheme="minorHAnsi" w:cstheme="minorHAnsi"/>
          <w:color w:val="1F4E79" w:themeColor="accent1" w:themeShade="80"/>
          <w:sz w:val="21"/>
          <w:szCs w:val="21"/>
        </w:rPr>
        <w:t xml:space="preserve">based in one of the EASTBIO DTP2 partner institutions </w:t>
      </w:r>
      <w:r w:rsidR="007143E4" w:rsidRPr="00A4697C">
        <w:rPr>
          <w:rFonts w:asciiTheme="minorHAnsi" w:hAnsiTheme="minorHAnsi" w:cstheme="minorHAnsi"/>
          <w:color w:val="1F4E79" w:themeColor="accent1" w:themeShade="80"/>
          <w:sz w:val="21"/>
          <w:szCs w:val="21"/>
        </w:rPr>
        <w:t>in support of their career development</w:t>
      </w:r>
      <w:r w:rsidR="00C54986" w:rsidRPr="00A4697C">
        <w:rPr>
          <w:rFonts w:asciiTheme="minorHAnsi" w:hAnsiTheme="minorHAnsi" w:cstheme="minorHAnsi"/>
          <w:color w:val="1F4E79" w:themeColor="accent1" w:themeShade="80"/>
          <w:sz w:val="21"/>
          <w:szCs w:val="21"/>
        </w:rPr>
        <w:t xml:space="preserve"> in 3 areas: </w:t>
      </w:r>
      <w:r w:rsidRPr="00A4697C">
        <w:rPr>
          <w:rFonts w:asciiTheme="minorHAnsi" w:hAnsiTheme="minorHAnsi" w:cstheme="minorHAnsi"/>
          <w:color w:val="1F4E79" w:themeColor="accent1" w:themeShade="80"/>
          <w:sz w:val="21"/>
          <w:szCs w:val="21"/>
        </w:rPr>
        <w:t xml:space="preserve">(1) </w:t>
      </w:r>
      <w:r w:rsidR="00B65DF0" w:rsidRPr="00A4697C">
        <w:rPr>
          <w:rFonts w:asciiTheme="minorHAnsi" w:hAnsiTheme="minorHAnsi" w:cstheme="minorHAnsi"/>
          <w:color w:val="1F4E79" w:themeColor="accent1" w:themeShade="80"/>
          <w:sz w:val="21"/>
          <w:szCs w:val="21"/>
        </w:rPr>
        <w:t>developing</w:t>
      </w:r>
      <w:r w:rsidR="00C54986" w:rsidRPr="00A4697C">
        <w:rPr>
          <w:rFonts w:asciiTheme="minorHAnsi" w:hAnsiTheme="minorHAnsi" w:cstheme="minorHAnsi"/>
          <w:color w:val="1F4E79" w:themeColor="accent1" w:themeShade="80"/>
          <w:sz w:val="21"/>
          <w:szCs w:val="21"/>
        </w:rPr>
        <w:t xml:space="preserve"> new lines of research for Fellowship applications; </w:t>
      </w:r>
      <w:r w:rsidRPr="00A4697C">
        <w:rPr>
          <w:rFonts w:asciiTheme="minorHAnsi" w:hAnsiTheme="minorHAnsi" w:cstheme="minorHAnsi"/>
          <w:color w:val="1F4E79" w:themeColor="accent1" w:themeShade="80"/>
          <w:sz w:val="21"/>
          <w:szCs w:val="21"/>
        </w:rPr>
        <w:t xml:space="preserve">(2) </w:t>
      </w:r>
      <w:r w:rsidR="00B65DF0" w:rsidRPr="00A4697C">
        <w:rPr>
          <w:rFonts w:asciiTheme="minorHAnsi" w:hAnsiTheme="minorHAnsi" w:cstheme="minorHAnsi"/>
          <w:color w:val="1F4E79" w:themeColor="accent1" w:themeShade="80"/>
          <w:sz w:val="21"/>
          <w:szCs w:val="21"/>
        </w:rPr>
        <w:t>e</w:t>
      </w:r>
      <w:r w:rsidR="00C54986" w:rsidRPr="00A4697C">
        <w:rPr>
          <w:rFonts w:asciiTheme="minorHAnsi" w:hAnsiTheme="minorHAnsi" w:cstheme="minorHAnsi"/>
          <w:color w:val="1F4E79" w:themeColor="accent1" w:themeShade="80"/>
          <w:sz w:val="21"/>
          <w:szCs w:val="21"/>
        </w:rPr>
        <w:t>xplor</w:t>
      </w:r>
      <w:r w:rsidR="00B65DF0" w:rsidRPr="00A4697C">
        <w:rPr>
          <w:rFonts w:asciiTheme="minorHAnsi" w:hAnsiTheme="minorHAnsi" w:cstheme="minorHAnsi"/>
          <w:color w:val="1F4E79" w:themeColor="accent1" w:themeShade="80"/>
          <w:sz w:val="21"/>
          <w:szCs w:val="21"/>
        </w:rPr>
        <w:t>ing</w:t>
      </w:r>
      <w:r w:rsidR="00C54986" w:rsidRPr="00A4697C">
        <w:rPr>
          <w:rFonts w:asciiTheme="minorHAnsi" w:hAnsiTheme="minorHAnsi" w:cstheme="minorHAnsi"/>
          <w:color w:val="1F4E79" w:themeColor="accent1" w:themeShade="80"/>
          <w:sz w:val="21"/>
          <w:szCs w:val="21"/>
        </w:rPr>
        <w:t xml:space="preserve"> new interdisciplinary research and innovation collaborations</w:t>
      </w:r>
      <w:r w:rsidRPr="00A4697C">
        <w:rPr>
          <w:rFonts w:asciiTheme="minorHAnsi" w:hAnsiTheme="minorHAnsi" w:cstheme="minorHAnsi"/>
          <w:color w:val="1F4E79" w:themeColor="accent1" w:themeShade="80"/>
          <w:sz w:val="21"/>
          <w:szCs w:val="21"/>
        </w:rPr>
        <w:t xml:space="preserve"> and (3)</w:t>
      </w:r>
      <w:r w:rsidR="00C54986" w:rsidRPr="00A4697C">
        <w:rPr>
          <w:rFonts w:asciiTheme="minorHAnsi" w:hAnsiTheme="minorHAnsi" w:cstheme="minorHAnsi"/>
          <w:color w:val="1F4E79" w:themeColor="accent1" w:themeShade="80"/>
          <w:sz w:val="21"/>
          <w:szCs w:val="21"/>
        </w:rPr>
        <w:t xml:space="preserve"> </w:t>
      </w:r>
      <w:r w:rsidR="00B65DF0" w:rsidRPr="00A4697C">
        <w:rPr>
          <w:rFonts w:asciiTheme="minorHAnsi" w:hAnsiTheme="minorHAnsi" w:cstheme="minorHAnsi"/>
          <w:color w:val="1F4E79" w:themeColor="accent1" w:themeShade="80"/>
          <w:sz w:val="21"/>
          <w:szCs w:val="21"/>
        </w:rPr>
        <w:t>e</w:t>
      </w:r>
      <w:r w:rsidR="00C54986" w:rsidRPr="00A4697C">
        <w:rPr>
          <w:rFonts w:asciiTheme="minorHAnsi" w:hAnsiTheme="minorHAnsi" w:cstheme="minorHAnsi"/>
          <w:color w:val="1F4E79" w:themeColor="accent1" w:themeShade="80"/>
          <w:sz w:val="21"/>
          <w:szCs w:val="21"/>
        </w:rPr>
        <w:t>xplor</w:t>
      </w:r>
      <w:r w:rsidR="00B65DF0" w:rsidRPr="00A4697C">
        <w:rPr>
          <w:rFonts w:asciiTheme="minorHAnsi" w:hAnsiTheme="minorHAnsi" w:cstheme="minorHAnsi"/>
          <w:color w:val="1F4E79" w:themeColor="accent1" w:themeShade="80"/>
          <w:sz w:val="21"/>
          <w:szCs w:val="21"/>
        </w:rPr>
        <w:t>ing</w:t>
      </w:r>
      <w:r w:rsidR="00C54986" w:rsidRPr="00A4697C">
        <w:rPr>
          <w:rFonts w:asciiTheme="minorHAnsi" w:hAnsiTheme="minorHAnsi" w:cstheme="minorHAnsi"/>
          <w:color w:val="1F4E79" w:themeColor="accent1" w:themeShade="80"/>
          <w:sz w:val="21"/>
          <w:szCs w:val="21"/>
        </w:rPr>
        <w:t xml:space="preserve"> the application of their doctoral research and/or training beyond academia for economic or societal impact in other sectors</w:t>
      </w:r>
      <w:r w:rsidR="007143E4" w:rsidRPr="00A4697C">
        <w:rPr>
          <w:rFonts w:asciiTheme="minorHAnsi" w:hAnsiTheme="minorHAnsi" w:cstheme="minorHAnsi"/>
          <w:color w:val="1F4E79" w:themeColor="accent1" w:themeShade="80"/>
          <w:sz w:val="21"/>
          <w:szCs w:val="21"/>
        </w:rPr>
        <w:t xml:space="preserve">. </w:t>
      </w:r>
    </w:p>
    <w:p w:rsidR="00B65DF0" w:rsidRPr="00A4697C" w:rsidRDefault="00B65DF0" w:rsidP="00B65DF0">
      <w:pPr>
        <w:pStyle w:val="Default"/>
        <w:spacing w:after="120"/>
        <w:rPr>
          <w:rFonts w:asciiTheme="minorHAnsi" w:hAnsiTheme="minorHAnsi" w:cstheme="minorHAnsi"/>
          <w:color w:val="1F4E79" w:themeColor="accent1" w:themeShade="80"/>
          <w:sz w:val="21"/>
          <w:szCs w:val="21"/>
        </w:rPr>
      </w:pPr>
      <w:r w:rsidRPr="00A4697C">
        <w:rPr>
          <w:rFonts w:asciiTheme="minorHAnsi" w:hAnsiTheme="minorHAnsi" w:cstheme="minorHAnsi"/>
          <w:color w:val="1F4E79" w:themeColor="accent1" w:themeShade="80"/>
          <w:sz w:val="21"/>
          <w:szCs w:val="21"/>
        </w:rPr>
        <w:t xml:space="preserve">The aim of the DCDF Awards is to enable students to build on their doctoral research, PIPS or CASE placements, or any other training they received on their BBSRC studentship as they are making their first career steps. The awards seek to </w:t>
      </w:r>
      <w:r w:rsidRPr="00A4697C">
        <w:rPr>
          <w:rFonts w:asciiTheme="minorHAnsi" w:hAnsiTheme="minorHAnsi" w:cstheme="minorHAnsi"/>
          <w:bCs/>
          <w:color w:val="1F4E79" w:themeColor="accent1" w:themeShade="80"/>
          <w:sz w:val="21"/>
          <w:szCs w:val="21"/>
          <w:lang w:bidi="en-GB"/>
        </w:rPr>
        <w:t>equip the next generation of bio-scientists with the depth and breadth of skills required to tackle global strategic challenges in academic and industry research and in wider society</w:t>
      </w:r>
      <w:r w:rsidRPr="00A4697C">
        <w:rPr>
          <w:rFonts w:asciiTheme="minorHAnsi" w:hAnsiTheme="minorHAnsi" w:cstheme="minorHAnsi"/>
          <w:color w:val="1F4E79" w:themeColor="accent1" w:themeShade="80"/>
          <w:sz w:val="21"/>
          <w:szCs w:val="21"/>
        </w:rPr>
        <w:t>.</w:t>
      </w:r>
    </w:p>
    <w:p w:rsidR="00130109" w:rsidRPr="00A4697C" w:rsidRDefault="007143E4" w:rsidP="00B65DF0">
      <w:pPr>
        <w:pStyle w:val="Default"/>
        <w:spacing w:after="120"/>
        <w:rPr>
          <w:rFonts w:asciiTheme="minorHAnsi" w:hAnsiTheme="minorHAnsi" w:cstheme="minorHAnsi"/>
          <w:color w:val="1F4E79" w:themeColor="accent1" w:themeShade="80"/>
          <w:sz w:val="21"/>
          <w:szCs w:val="21"/>
        </w:rPr>
      </w:pPr>
      <w:r w:rsidRPr="00A4697C">
        <w:rPr>
          <w:rFonts w:asciiTheme="minorHAnsi" w:hAnsiTheme="minorHAnsi" w:cstheme="minorHAnsi"/>
          <w:color w:val="1F4E79" w:themeColor="accent1" w:themeShade="80"/>
          <w:sz w:val="21"/>
          <w:szCs w:val="21"/>
        </w:rPr>
        <w:t xml:space="preserve">To be eligible to apply, </w:t>
      </w:r>
      <w:r w:rsidR="00B65DF0" w:rsidRPr="00A4697C">
        <w:rPr>
          <w:rFonts w:asciiTheme="minorHAnsi" w:hAnsiTheme="minorHAnsi" w:cstheme="minorHAnsi"/>
          <w:color w:val="1F4E79" w:themeColor="accent1" w:themeShade="80"/>
          <w:sz w:val="21"/>
          <w:szCs w:val="21"/>
        </w:rPr>
        <w:t>graduating students</w:t>
      </w:r>
      <w:r w:rsidRPr="00A4697C">
        <w:rPr>
          <w:rFonts w:asciiTheme="minorHAnsi" w:hAnsiTheme="minorHAnsi" w:cstheme="minorHAnsi"/>
          <w:color w:val="1F4E79" w:themeColor="accent1" w:themeShade="80"/>
          <w:sz w:val="21"/>
          <w:szCs w:val="21"/>
        </w:rPr>
        <w:t xml:space="preserve"> will</w:t>
      </w:r>
      <w:r w:rsidR="00130109" w:rsidRPr="00A4697C">
        <w:rPr>
          <w:rFonts w:asciiTheme="minorHAnsi" w:hAnsiTheme="minorHAnsi" w:cstheme="minorHAnsi"/>
          <w:color w:val="1F4E79" w:themeColor="accent1" w:themeShade="80"/>
          <w:sz w:val="21"/>
          <w:szCs w:val="21"/>
        </w:rPr>
        <w:t xml:space="preserve"> </w:t>
      </w:r>
      <w:r w:rsidR="00130109" w:rsidRPr="00A4697C">
        <w:rPr>
          <w:rFonts w:asciiTheme="minorHAnsi" w:hAnsiTheme="minorHAnsi" w:cstheme="minorHAnsi"/>
          <w:b/>
          <w:bCs/>
          <w:color w:val="1F4E79" w:themeColor="accent1" w:themeShade="80"/>
          <w:sz w:val="21"/>
          <w:szCs w:val="21"/>
        </w:rPr>
        <w:t>have submitted their thesis between the 1</w:t>
      </w:r>
      <w:r w:rsidR="00130109" w:rsidRPr="00A4697C">
        <w:rPr>
          <w:rFonts w:asciiTheme="minorHAnsi" w:hAnsiTheme="minorHAnsi" w:cstheme="minorHAnsi"/>
          <w:b/>
          <w:bCs/>
          <w:color w:val="1F4E79" w:themeColor="accent1" w:themeShade="80"/>
          <w:sz w:val="21"/>
          <w:szCs w:val="21"/>
          <w:vertAlign w:val="superscript"/>
        </w:rPr>
        <w:t>st</w:t>
      </w:r>
      <w:r w:rsidR="00130109" w:rsidRPr="00A4697C">
        <w:rPr>
          <w:rFonts w:asciiTheme="minorHAnsi" w:hAnsiTheme="minorHAnsi" w:cstheme="minorHAnsi"/>
          <w:b/>
          <w:bCs/>
          <w:color w:val="1F4E79" w:themeColor="accent1" w:themeShade="80"/>
          <w:sz w:val="21"/>
          <w:szCs w:val="21"/>
        </w:rPr>
        <w:t xml:space="preserve"> of January 2021 and the 30</w:t>
      </w:r>
      <w:r w:rsidR="00130109" w:rsidRPr="00A4697C">
        <w:rPr>
          <w:rFonts w:asciiTheme="minorHAnsi" w:hAnsiTheme="minorHAnsi" w:cstheme="minorHAnsi"/>
          <w:b/>
          <w:bCs/>
          <w:color w:val="1F4E79" w:themeColor="accent1" w:themeShade="80"/>
          <w:sz w:val="21"/>
          <w:szCs w:val="21"/>
          <w:vertAlign w:val="superscript"/>
        </w:rPr>
        <w:t>th</w:t>
      </w:r>
      <w:r w:rsidR="00130109" w:rsidRPr="00A4697C">
        <w:rPr>
          <w:rFonts w:asciiTheme="minorHAnsi" w:hAnsiTheme="minorHAnsi" w:cstheme="minorHAnsi"/>
          <w:b/>
          <w:bCs/>
          <w:color w:val="1F4E79" w:themeColor="accent1" w:themeShade="80"/>
          <w:sz w:val="21"/>
          <w:szCs w:val="21"/>
        </w:rPr>
        <w:t xml:space="preserve"> of March 2022</w:t>
      </w:r>
      <w:r w:rsidR="00B65DF0" w:rsidRPr="00A4697C">
        <w:rPr>
          <w:rFonts w:asciiTheme="minorHAnsi" w:hAnsiTheme="minorHAnsi" w:cstheme="minorHAnsi"/>
          <w:color w:val="1F4E79" w:themeColor="accent1" w:themeShade="80"/>
          <w:sz w:val="21"/>
          <w:szCs w:val="21"/>
        </w:rPr>
        <w:t>. Proposed projects/placements</w:t>
      </w:r>
      <w:r w:rsidR="00130109" w:rsidRPr="00A4697C">
        <w:rPr>
          <w:rFonts w:asciiTheme="minorHAnsi" w:hAnsiTheme="minorHAnsi" w:cstheme="minorHAnsi"/>
          <w:color w:val="1F4E79" w:themeColor="accent1" w:themeShade="80"/>
          <w:sz w:val="21"/>
          <w:szCs w:val="21"/>
        </w:rPr>
        <w:t xml:space="preserve"> to </w:t>
      </w:r>
      <w:r w:rsidR="00B65DF0" w:rsidRPr="00A4697C">
        <w:rPr>
          <w:rFonts w:asciiTheme="minorHAnsi" w:hAnsiTheme="minorHAnsi" w:cstheme="minorHAnsi"/>
          <w:color w:val="1F4E79" w:themeColor="accent1" w:themeShade="80"/>
          <w:sz w:val="21"/>
          <w:szCs w:val="21"/>
        </w:rPr>
        <w:t xml:space="preserve">be </w:t>
      </w:r>
      <w:r w:rsidR="00130109" w:rsidRPr="00A4697C">
        <w:rPr>
          <w:rFonts w:asciiTheme="minorHAnsi" w:hAnsiTheme="minorHAnsi" w:cstheme="minorHAnsi"/>
          <w:color w:val="1F4E79" w:themeColor="accent1" w:themeShade="80"/>
          <w:sz w:val="21"/>
          <w:szCs w:val="21"/>
        </w:rPr>
        <w:t>carr</w:t>
      </w:r>
      <w:r w:rsidR="00B65DF0" w:rsidRPr="00A4697C">
        <w:rPr>
          <w:rFonts w:asciiTheme="minorHAnsi" w:hAnsiTheme="minorHAnsi" w:cstheme="minorHAnsi"/>
          <w:color w:val="1F4E79" w:themeColor="accent1" w:themeShade="80"/>
          <w:sz w:val="21"/>
          <w:szCs w:val="21"/>
        </w:rPr>
        <w:t>ied</w:t>
      </w:r>
      <w:r w:rsidR="00130109" w:rsidRPr="00A4697C">
        <w:rPr>
          <w:rFonts w:asciiTheme="minorHAnsi" w:hAnsiTheme="minorHAnsi" w:cstheme="minorHAnsi"/>
          <w:color w:val="1F4E79" w:themeColor="accent1" w:themeShade="80"/>
          <w:sz w:val="21"/>
          <w:szCs w:val="21"/>
        </w:rPr>
        <w:t xml:space="preserve"> out </w:t>
      </w:r>
      <w:r w:rsidR="00B65DF0" w:rsidRPr="00A4697C">
        <w:rPr>
          <w:rFonts w:asciiTheme="minorHAnsi" w:hAnsiTheme="minorHAnsi" w:cstheme="minorHAnsi"/>
          <w:color w:val="1F4E79" w:themeColor="accent1" w:themeShade="80"/>
          <w:sz w:val="21"/>
          <w:szCs w:val="21"/>
        </w:rPr>
        <w:t xml:space="preserve">for </w:t>
      </w:r>
      <w:r w:rsidR="00130109" w:rsidRPr="00A4697C">
        <w:rPr>
          <w:rFonts w:asciiTheme="minorHAnsi" w:hAnsiTheme="minorHAnsi" w:cstheme="minorHAnsi"/>
          <w:color w:val="1F4E79" w:themeColor="accent1" w:themeShade="80"/>
          <w:sz w:val="21"/>
          <w:szCs w:val="21"/>
        </w:rPr>
        <w:t xml:space="preserve">a 3-month </w:t>
      </w:r>
      <w:r w:rsidR="00B65DF0" w:rsidRPr="00A4697C">
        <w:rPr>
          <w:rFonts w:asciiTheme="minorHAnsi" w:hAnsiTheme="minorHAnsi" w:cstheme="minorHAnsi"/>
          <w:color w:val="1F4E79" w:themeColor="accent1" w:themeShade="80"/>
          <w:sz w:val="21"/>
          <w:szCs w:val="21"/>
        </w:rPr>
        <w:t>period</w:t>
      </w:r>
      <w:r w:rsidR="00130109" w:rsidRPr="00A4697C">
        <w:rPr>
          <w:rFonts w:asciiTheme="minorHAnsi" w:hAnsiTheme="minorHAnsi" w:cstheme="minorHAnsi"/>
          <w:color w:val="1F4E79" w:themeColor="accent1" w:themeShade="80"/>
          <w:sz w:val="21"/>
          <w:szCs w:val="21"/>
        </w:rPr>
        <w:t xml:space="preserve"> within an EASTBIO partner institution or an External Organisation. </w:t>
      </w:r>
    </w:p>
    <w:p w:rsidR="00130109" w:rsidRPr="00A4697C" w:rsidRDefault="00130109" w:rsidP="00C54986">
      <w:pPr>
        <w:pStyle w:val="Default"/>
        <w:spacing w:after="160"/>
        <w:rPr>
          <w:rFonts w:asciiTheme="minorHAnsi" w:hAnsiTheme="minorHAnsi" w:cstheme="minorHAnsi"/>
          <w:color w:val="1F4E79" w:themeColor="accent1" w:themeShade="80"/>
          <w:sz w:val="21"/>
          <w:szCs w:val="21"/>
        </w:rPr>
      </w:pPr>
      <w:r w:rsidRPr="00A4697C">
        <w:rPr>
          <w:rFonts w:asciiTheme="minorHAnsi" w:hAnsiTheme="minorHAnsi" w:cstheme="minorHAnsi"/>
          <w:color w:val="1F4E79" w:themeColor="accent1" w:themeShade="80"/>
          <w:sz w:val="21"/>
          <w:szCs w:val="21"/>
        </w:rPr>
        <w:t xml:space="preserve">Successful applicants will be employed by the University of Edinburgh on a </w:t>
      </w:r>
      <w:r w:rsidR="00B65DF0" w:rsidRPr="00A4697C">
        <w:rPr>
          <w:rFonts w:asciiTheme="minorHAnsi" w:hAnsiTheme="minorHAnsi" w:cstheme="minorHAnsi"/>
          <w:color w:val="1F4E79" w:themeColor="accent1" w:themeShade="80"/>
          <w:sz w:val="21"/>
          <w:szCs w:val="21"/>
        </w:rPr>
        <w:t xml:space="preserve">fixed </w:t>
      </w:r>
      <w:r w:rsidR="00C54986" w:rsidRPr="00A4697C">
        <w:rPr>
          <w:rFonts w:asciiTheme="minorHAnsi" w:hAnsiTheme="minorHAnsi" w:cstheme="minorHAnsi"/>
          <w:color w:val="1F4E79" w:themeColor="accent1" w:themeShade="80"/>
          <w:sz w:val="21"/>
          <w:szCs w:val="21"/>
        </w:rPr>
        <w:t xml:space="preserve">3-month </w:t>
      </w:r>
      <w:r w:rsidRPr="00A4697C">
        <w:rPr>
          <w:rFonts w:asciiTheme="minorHAnsi" w:hAnsiTheme="minorHAnsi" w:cstheme="minorHAnsi"/>
          <w:color w:val="1F4E79" w:themeColor="accent1" w:themeShade="80"/>
          <w:sz w:val="21"/>
          <w:szCs w:val="21"/>
        </w:rPr>
        <w:t xml:space="preserve">contract with </w:t>
      </w:r>
      <w:r w:rsidR="00C54986" w:rsidRPr="00A4697C">
        <w:rPr>
          <w:rFonts w:asciiTheme="minorHAnsi" w:hAnsiTheme="minorHAnsi" w:cstheme="minorHAnsi"/>
          <w:color w:val="1F4E79" w:themeColor="accent1" w:themeShade="80"/>
          <w:sz w:val="21"/>
          <w:szCs w:val="21"/>
        </w:rPr>
        <w:t xml:space="preserve">appropriate </w:t>
      </w:r>
      <w:r w:rsidRPr="00A4697C">
        <w:rPr>
          <w:rFonts w:asciiTheme="minorHAnsi" w:hAnsiTheme="minorHAnsi" w:cstheme="minorHAnsi"/>
          <w:color w:val="1F4E79" w:themeColor="accent1" w:themeShade="80"/>
          <w:sz w:val="21"/>
          <w:szCs w:val="21"/>
        </w:rPr>
        <w:t>line management and mentorship arrangement</w:t>
      </w:r>
      <w:r w:rsidR="00C54986" w:rsidRPr="00A4697C">
        <w:rPr>
          <w:rFonts w:asciiTheme="minorHAnsi" w:hAnsiTheme="minorHAnsi" w:cstheme="minorHAnsi"/>
          <w:color w:val="1F4E79" w:themeColor="accent1" w:themeShade="80"/>
          <w:sz w:val="21"/>
          <w:szCs w:val="21"/>
        </w:rPr>
        <w:t>s</w:t>
      </w:r>
      <w:r w:rsidRPr="00A4697C">
        <w:rPr>
          <w:rFonts w:asciiTheme="minorHAnsi" w:hAnsiTheme="minorHAnsi" w:cstheme="minorHAnsi"/>
          <w:color w:val="1F4E79" w:themeColor="accent1" w:themeShade="80"/>
          <w:sz w:val="21"/>
          <w:szCs w:val="21"/>
        </w:rPr>
        <w:t xml:space="preserve">. </w:t>
      </w:r>
      <w:r w:rsidR="00C54986" w:rsidRPr="00A4697C">
        <w:rPr>
          <w:rFonts w:asciiTheme="minorHAnsi" w:hAnsiTheme="minorHAnsi" w:cstheme="minorHAnsi"/>
          <w:color w:val="1F4E79" w:themeColor="accent1" w:themeShade="80"/>
          <w:sz w:val="21"/>
          <w:szCs w:val="21"/>
        </w:rPr>
        <w:t>Awards include salary at grade UE6, project costs for travel/consumables or equivalent costs.</w:t>
      </w:r>
    </w:p>
    <w:p w:rsidR="00A4697C" w:rsidRPr="00A4697C" w:rsidRDefault="00A4697C" w:rsidP="002363AC">
      <w:pPr>
        <w:pStyle w:val="Default"/>
        <w:spacing w:after="160"/>
        <w:rPr>
          <w:rFonts w:asciiTheme="minorHAnsi" w:hAnsiTheme="minorHAnsi" w:cstheme="minorHAnsi"/>
          <w:b/>
          <w:bCs/>
          <w:color w:val="1F4E79" w:themeColor="accent1" w:themeShade="80"/>
          <w:sz w:val="21"/>
          <w:szCs w:val="21"/>
        </w:rPr>
      </w:pPr>
      <w:r w:rsidRPr="00A4697C">
        <w:rPr>
          <w:rFonts w:asciiTheme="minorHAnsi" w:hAnsiTheme="minorHAnsi" w:cstheme="minorHAnsi"/>
          <w:b/>
          <w:bCs/>
          <w:color w:val="1F4E79" w:themeColor="accent1" w:themeShade="80"/>
          <w:sz w:val="21"/>
          <w:szCs w:val="21"/>
        </w:rPr>
        <w:t>How to apply:</w:t>
      </w:r>
    </w:p>
    <w:p w:rsidR="00A4697C" w:rsidRPr="00A4697C" w:rsidRDefault="00C54986" w:rsidP="00A4697C">
      <w:pPr>
        <w:pStyle w:val="Default"/>
        <w:numPr>
          <w:ilvl w:val="0"/>
          <w:numId w:val="2"/>
        </w:numPr>
        <w:spacing w:after="160"/>
        <w:rPr>
          <w:rFonts w:asciiTheme="minorHAnsi" w:hAnsiTheme="minorHAnsi" w:cstheme="minorHAnsi"/>
          <w:color w:val="1F4E79" w:themeColor="accent1" w:themeShade="80"/>
          <w:sz w:val="21"/>
          <w:szCs w:val="21"/>
        </w:rPr>
      </w:pPr>
      <w:r w:rsidRPr="00A4697C">
        <w:rPr>
          <w:rFonts w:asciiTheme="minorHAnsi" w:hAnsiTheme="minorHAnsi" w:cstheme="minorHAnsi"/>
          <w:color w:val="1F4E79" w:themeColor="accent1" w:themeShade="80"/>
          <w:sz w:val="21"/>
          <w:szCs w:val="21"/>
        </w:rPr>
        <w:t xml:space="preserve">Read the </w:t>
      </w:r>
      <w:r w:rsidR="00B65DF0" w:rsidRPr="00A4697C">
        <w:rPr>
          <w:rFonts w:asciiTheme="minorHAnsi" w:hAnsiTheme="minorHAnsi" w:cstheme="minorHAnsi"/>
          <w:b/>
          <w:bCs/>
          <w:color w:val="1F4E79" w:themeColor="accent1" w:themeShade="80"/>
          <w:sz w:val="21"/>
          <w:szCs w:val="21"/>
        </w:rPr>
        <w:t xml:space="preserve">DCDF Awards </w:t>
      </w:r>
      <w:r w:rsidR="008052B1">
        <w:rPr>
          <w:rFonts w:asciiTheme="minorHAnsi" w:hAnsiTheme="minorHAnsi" w:cstheme="minorHAnsi"/>
          <w:b/>
          <w:bCs/>
          <w:color w:val="1F4E79" w:themeColor="accent1" w:themeShade="80"/>
          <w:sz w:val="21"/>
          <w:szCs w:val="21"/>
        </w:rPr>
        <w:t xml:space="preserve">Scheme </w:t>
      </w:r>
      <w:bookmarkStart w:id="0" w:name="_GoBack"/>
      <w:bookmarkEnd w:id="0"/>
      <w:r w:rsidRPr="00A4697C">
        <w:rPr>
          <w:rFonts w:asciiTheme="minorHAnsi" w:hAnsiTheme="minorHAnsi" w:cstheme="minorHAnsi"/>
          <w:b/>
          <w:bCs/>
          <w:color w:val="1F4E79" w:themeColor="accent1" w:themeShade="80"/>
          <w:sz w:val="21"/>
          <w:szCs w:val="21"/>
        </w:rPr>
        <w:t>Factsheet</w:t>
      </w:r>
      <w:r w:rsidR="00A4697C" w:rsidRPr="00A4697C">
        <w:rPr>
          <w:rFonts w:asciiTheme="minorHAnsi" w:hAnsiTheme="minorHAnsi" w:cstheme="minorHAnsi"/>
          <w:color w:val="1F4E79" w:themeColor="accent1" w:themeShade="80"/>
          <w:sz w:val="21"/>
          <w:szCs w:val="21"/>
        </w:rPr>
        <w:t xml:space="preserve"> carefully;</w:t>
      </w:r>
    </w:p>
    <w:p w:rsidR="00A4697C" w:rsidRPr="00A4697C" w:rsidRDefault="00A4697C" w:rsidP="00A4697C">
      <w:pPr>
        <w:pStyle w:val="Default"/>
        <w:numPr>
          <w:ilvl w:val="0"/>
          <w:numId w:val="2"/>
        </w:numPr>
        <w:spacing w:after="160"/>
        <w:rPr>
          <w:rFonts w:asciiTheme="minorHAnsi" w:hAnsiTheme="minorHAnsi" w:cstheme="minorHAnsi"/>
          <w:color w:val="1F4E79" w:themeColor="accent1" w:themeShade="80"/>
          <w:sz w:val="21"/>
          <w:szCs w:val="21"/>
        </w:rPr>
      </w:pPr>
      <w:r w:rsidRPr="00A4697C">
        <w:rPr>
          <w:rFonts w:asciiTheme="minorHAnsi" w:hAnsiTheme="minorHAnsi" w:cstheme="minorHAnsi"/>
          <w:color w:val="1F4E79" w:themeColor="accent1" w:themeShade="80"/>
          <w:sz w:val="21"/>
          <w:szCs w:val="21"/>
        </w:rPr>
        <w:t xml:space="preserve">Complete the EASTBIO </w:t>
      </w:r>
      <w:r w:rsidR="00B84293" w:rsidRPr="00A4697C">
        <w:rPr>
          <w:rFonts w:asciiTheme="minorHAnsi" w:hAnsiTheme="minorHAnsi" w:cstheme="minorHAnsi"/>
          <w:b/>
          <w:bCs/>
          <w:color w:val="1F4E79" w:themeColor="accent1" w:themeShade="80"/>
          <w:sz w:val="21"/>
          <w:szCs w:val="21"/>
        </w:rPr>
        <w:t>Application Form</w:t>
      </w:r>
      <w:r w:rsidR="00B84293" w:rsidRPr="00A4697C">
        <w:rPr>
          <w:rFonts w:asciiTheme="minorHAnsi" w:hAnsiTheme="minorHAnsi" w:cstheme="minorHAnsi"/>
          <w:color w:val="1F4E79" w:themeColor="accent1" w:themeShade="80"/>
          <w:sz w:val="21"/>
          <w:szCs w:val="21"/>
        </w:rPr>
        <w:t xml:space="preserve"> </w:t>
      </w:r>
      <w:r w:rsidRPr="00A4697C">
        <w:rPr>
          <w:rFonts w:asciiTheme="minorHAnsi" w:hAnsiTheme="minorHAnsi" w:cstheme="minorHAnsi"/>
          <w:color w:val="1F4E79" w:themeColor="accent1" w:themeShade="80"/>
          <w:sz w:val="21"/>
          <w:szCs w:val="21"/>
        </w:rPr>
        <w:t>together with any supporting documents as relevant for the proposed project/placement;</w:t>
      </w:r>
    </w:p>
    <w:p w:rsidR="00A4697C" w:rsidRPr="00A4697C" w:rsidRDefault="00A4697C" w:rsidP="00A4697C">
      <w:pPr>
        <w:pStyle w:val="Default"/>
        <w:numPr>
          <w:ilvl w:val="0"/>
          <w:numId w:val="2"/>
        </w:numPr>
        <w:spacing w:after="160"/>
        <w:rPr>
          <w:rFonts w:asciiTheme="minorHAnsi" w:hAnsiTheme="minorHAnsi" w:cstheme="minorHAnsi"/>
          <w:color w:val="1F4E79" w:themeColor="accent1" w:themeShade="80"/>
          <w:sz w:val="21"/>
          <w:szCs w:val="21"/>
        </w:rPr>
      </w:pPr>
      <w:r w:rsidRPr="00A4697C">
        <w:rPr>
          <w:rFonts w:asciiTheme="minorHAnsi" w:hAnsiTheme="minorHAnsi" w:cstheme="minorHAnsi"/>
          <w:color w:val="1F4E79" w:themeColor="accent1" w:themeShade="80"/>
          <w:sz w:val="21"/>
          <w:szCs w:val="21"/>
        </w:rPr>
        <w:t>Submit the Application Form &amp; relevant documents</w:t>
      </w:r>
      <w:r w:rsidR="00B84293" w:rsidRPr="00A4697C">
        <w:rPr>
          <w:rFonts w:asciiTheme="minorHAnsi" w:hAnsiTheme="minorHAnsi" w:cstheme="minorHAnsi"/>
          <w:color w:val="1F4E79" w:themeColor="accent1" w:themeShade="80"/>
          <w:sz w:val="21"/>
          <w:szCs w:val="21"/>
        </w:rPr>
        <w:t xml:space="preserve"> to EASTBIO</w:t>
      </w:r>
      <w:r w:rsidRPr="00A4697C">
        <w:rPr>
          <w:rFonts w:asciiTheme="minorHAnsi" w:hAnsiTheme="minorHAnsi" w:cstheme="minorHAnsi"/>
          <w:color w:val="1F4E79" w:themeColor="accent1" w:themeShade="80"/>
          <w:sz w:val="21"/>
          <w:szCs w:val="21"/>
        </w:rPr>
        <w:t xml:space="preserve"> at </w:t>
      </w:r>
      <w:hyperlink r:id="rId8" w:history="1">
        <w:r w:rsidRPr="00A4697C">
          <w:rPr>
            <w:rStyle w:val="Hyperlink"/>
            <w:rFonts w:asciiTheme="minorHAnsi" w:hAnsiTheme="minorHAnsi" w:cstheme="minorHAnsi"/>
            <w:color w:val="1F4E79" w:themeColor="accent1" w:themeShade="80"/>
            <w:sz w:val="21"/>
            <w:szCs w:val="21"/>
          </w:rPr>
          <w:t>enquiries@eastscotbiodtp.ac.uk</w:t>
        </w:r>
      </w:hyperlink>
      <w:r w:rsidR="00B65DF0" w:rsidRPr="00A4697C">
        <w:rPr>
          <w:rFonts w:asciiTheme="minorHAnsi" w:hAnsiTheme="minorHAnsi" w:cstheme="minorHAnsi"/>
          <w:color w:val="1F4E79" w:themeColor="accent1" w:themeShade="80"/>
          <w:sz w:val="21"/>
          <w:szCs w:val="21"/>
        </w:rPr>
        <w:t xml:space="preserve">. </w:t>
      </w:r>
    </w:p>
    <w:p w:rsidR="00130109" w:rsidRPr="00A4697C" w:rsidRDefault="00B65DF0" w:rsidP="00A4697C">
      <w:pPr>
        <w:pStyle w:val="Default"/>
        <w:spacing w:after="160"/>
        <w:rPr>
          <w:rFonts w:asciiTheme="minorHAnsi" w:hAnsiTheme="minorHAnsi" w:cstheme="minorHAnsi"/>
          <w:color w:val="1F4E79" w:themeColor="accent1" w:themeShade="80"/>
          <w:sz w:val="20"/>
          <w:szCs w:val="20"/>
        </w:rPr>
      </w:pPr>
      <w:r w:rsidRPr="00A4697C">
        <w:rPr>
          <w:rFonts w:asciiTheme="minorHAnsi" w:hAnsiTheme="minorHAnsi" w:cstheme="minorHAnsi"/>
          <w:color w:val="1F4E79" w:themeColor="accent1" w:themeShade="80"/>
          <w:sz w:val="20"/>
          <w:szCs w:val="20"/>
        </w:rPr>
        <w:t>E</w:t>
      </w:r>
      <w:r w:rsidR="00C54986" w:rsidRPr="00A4697C">
        <w:rPr>
          <w:rFonts w:asciiTheme="minorHAnsi" w:hAnsiTheme="minorHAnsi" w:cstheme="minorHAnsi"/>
          <w:color w:val="1F4E79" w:themeColor="accent1" w:themeShade="80"/>
          <w:sz w:val="20"/>
          <w:szCs w:val="20"/>
        </w:rPr>
        <w:t xml:space="preserve">mail </w:t>
      </w:r>
      <w:hyperlink r:id="rId9" w:history="1">
        <w:r w:rsidR="00B84293" w:rsidRPr="00A4697C">
          <w:rPr>
            <w:rStyle w:val="Hyperlink"/>
            <w:rFonts w:asciiTheme="minorHAnsi" w:hAnsiTheme="minorHAnsi" w:cstheme="minorHAnsi"/>
            <w:color w:val="1F4E79" w:themeColor="accent1" w:themeShade="80"/>
            <w:sz w:val="20"/>
            <w:szCs w:val="20"/>
          </w:rPr>
          <w:t>enquiries@eastscotbiodtp.ac.uk</w:t>
        </w:r>
      </w:hyperlink>
      <w:r w:rsidR="00B84293" w:rsidRPr="00A4697C">
        <w:rPr>
          <w:rFonts w:asciiTheme="minorHAnsi" w:hAnsiTheme="minorHAnsi" w:cstheme="minorHAnsi"/>
          <w:color w:val="1F4E79" w:themeColor="accent1" w:themeShade="80"/>
          <w:sz w:val="20"/>
          <w:szCs w:val="20"/>
        </w:rPr>
        <w:t xml:space="preserve"> </w:t>
      </w:r>
      <w:r w:rsidR="00C54986" w:rsidRPr="00A4697C">
        <w:rPr>
          <w:rFonts w:asciiTheme="minorHAnsi" w:hAnsiTheme="minorHAnsi" w:cstheme="minorHAnsi"/>
          <w:color w:val="1F4E79" w:themeColor="accent1" w:themeShade="80"/>
          <w:sz w:val="20"/>
          <w:szCs w:val="20"/>
        </w:rPr>
        <w:t xml:space="preserve">for </w:t>
      </w:r>
      <w:r w:rsidRPr="00A4697C">
        <w:rPr>
          <w:rFonts w:asciiTheme="minorHAnsi" w:hAnsiTheme="minorHAnsi" w:cstheme="minorHAnsi"/>
          <w:color w:val="1F4E79" w:themeColor="accent1" w:themeShade="80"/>
          <w:sz w:val="20"/>
          <w:szCs w:val="20"/>
        </w:rPr>
        <w:t xml:space="preserve">further </w:t>
      </w:r>
      <w:r w:rsidR="00C54986" w:rsidRPr="00A4697C">
        <w:rPr>
          <w:rFonts w:asciiTheme="minorHAnsi" w:hAnsiTheme="minorHAnsi" w:cstheme="minorHAnsi"/>
          <w:color w:val="1F4E79" w:themeColor="accent1" w:themeShade="80"/>
          <w:sz w:val="20"/>
          <w:szCs w:val="20"/>
        </w:rPr>
        <w:t>queries</w:t>
      </w:r>
      <w:r w:rsidR="00B84293" w:rsidRPr="00A4697C">
        <w:rPr>
          <w:rFonts w:asciiTheme="minorHAnsi" w:hAnsiTheme="minorHAnsi" w:cstheme="minorHAnsi"/>
          <w:color w:val="1F4E79" w:themeColor="accent1" w:themeShade="80"/>
          <w:sz w:val="20"/>
          <w:szCs w:val="20"/>
        </w:rPr>
        <w:t>,</w:t>
      </w:r>
      <w:r w:rsidR="00C54986" w:rsidRPr="00A4697C">
        <w:rPr>
          <w:rFonts w:asciiTheme="minorHAnsi" w:hAnsiTheme="minorHAnsi" w:cstheme="minorHAnsi"/>
          <w:color w:val="1F4E79" w:themeColor="accent1" w:themeShade="80"/>
          <w:sz w:val="20"/>
          <w:szCs w:val="20"/>
        </w:rPr>
        <w:t xml:space="preserve"> of if you require support for application development.</w:t>
      </w:r>
    </w:p>
    <w:sectPr w:rsidR="00130109" w:rsidRPr="00A46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276A3"/>
    <w:multiLevelType w:val="hybridMultilevel"/>
    <w:tmpl w:val="91C241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61503EE"/>
    <w:multiLevelType w:val="hybridMultilevel"/>
    <w:tmpl w:val="F74E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09"/>
    <w:rsid w:val="00130109"/>
    <w:rsid w:val="002363AC"/>
    <w:rsid w:val="007143E4"/>
    <w:rsid w:val="008052B1"/>
    <w:rsid w:val="0080695E"/>
    <w:rsid w:val="00A34758"/>
    <w:rsid w:val="00A4697C"/>
    <w:rsid w:val="00B65DF0"/>
    <w:rsid w:val="00B84293"/>
    <w:rsid w:val="00C54986"/>
    <w:rsid w:val="00F667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7F6BFFA4"/>
  <w15:chartTrackingRefBased/>
  <w15:docId w15:val="{E6EDEFC8-EAA3-470E-B4CE-5E15E90A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109"/>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130109"/>
    <w:rPr>
      <w:color w:val="0563C1" w:themeColor="hyperlink"/>
      <w:u w:val="single"/>
    </w:rPr>
  </w:style>
  <w:style w:type="paragraph" w:styleId="Header">
    <w:name w:val="header"/>
    <w:basedOn w:val="Normal"/>
    <w:link w:val="HeaderChar"/>
    <w:unhideWhenUsed/>
    <w:rsid w:val="00C54986"/>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C54986"/>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eastscotbiodtp.ac.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eastscotbiodtp.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FILIPPAKOPOULOU Maria</cp:lastModifiedBy>
  <cp:revision>7</cp:revision>
  <dcterms:created xsi:type="dcterms:W3CDTF">2021-11-05T11:34:00Z</dcterms:created>
  <dcterms:modified xsi:type="dcterms:W3CDTF">2021-11-08T15:29:00Z</dcterms:modified>
</cp:coreProperties>
</file>